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2D" w:rsidRDefault="00D4698B" w:rsidP="007E2F4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7421A" w:rsidRDefault="00D4698B" w:rsidP="007E2F4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gramStart"/>
      <w:r w:rsidR="007E2F4C">
        <w:rPr>
          <w:rFonts w:ascii="Times New Roman" w:hAnsi="Times New Roman" w:cs="Times New Roman"/>
          <w:sz w:val="28"/>
          <w:szCs w:val="28"/>
        </w:rPr>
        <w:t>Вели</w:t>
      </w:r>
      <w:r w:rsidR="00D7421A">
        <w:rPr>
          <w:rFonts w:ascii="Times New Roman" w:hAnsi="Times New Roman" w:cs="Times New Roman"/>
          <w:sz w:val="28"/>
          <w:szCs w:val="28"/>
        </w:rPr>
        <w:t>корецкого</w:t>
      </w:r>
      <w:proofErr w:type="gramEnd"/>
      <w:r w:rsidR="00D7421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F462D" w:rsidRDefault="00D7421A" w:rsidP="007E2F4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7A5BCB">
        <w:rPr>
          <w:rFonts w:ascii="Times New Roman" w:hAnsi="Times New Roman" w:cs="Times New Roman"/>
          <w:sz w:val="28"/>
          <w:szCs w:val="28"/>
        </w:rPr>
        <w:t xml:space="preserve"> </w:t>
      </w:r>
      <w:r w:rsidR="00D4698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10.06.2019</w:t>
      </w:r>
      <w:r w:rsidR="00D4698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39</w:t>
      </w:r>
    </w:p>
    <w:p w:rsidR="005203CB" w:rsidRDefault="007A5BCB" w:rsidP="007E2F4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 изм. </w:t>
      </w:r>
      <w:r w:rsidR="005203CB">
        <w:rPr>
          <w:rFonts w:ascii="Times New Roman" w:hAnsi="Times New Roman" w:cs="Times New Roman"/>
          <w:sz w:val="28"/>
          <w:szCs w:val="28"/>
        </w:rPr>
        <w:t xml:space="preserve">от 02.09.2019, </w:t>
      </w:r>
      <w:proofErr w:type="gramEnd"/>
    </w:p>
    <w:p w:rsidR="005203CB" w:rsidRDefault="005203CB" w:rsidP="007E2F4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22.06.2021 № 21,</w:t>
      </w:r>
    </w:p>
    <w:p w:rsidR="00597360" w:rsidRDefault="007A5BCB" w:rsidP="007E2F4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20.09.2022 № 42</w:t>
      </w:r>
      <w:r w:rsidR="005973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03CB" w:rsidRDefault="00597360" w:rsidP="007E2F4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14.06.2024 № 50</w:t>
      </w:r>
      <w:r w:rsidR="005203CB">
        <w:rPr>
          <w:rFonts w:ascii="Times New Roman" w:hAnsi="Times New Roman" w:cs="Times New Roman"/>
          <w:sz w:val="28"/>
          <w:szCs w:val="28"/>
        </w:rPr>
        <w:t>,</w:t>
      </w:r>
    </w:p>
    <w:p w:rsidR="007A5BCB" w:rsidRDefault="005203CB" w:rsidP="007E2F4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05.05.2025 № 38)</w:t>
      </w:r>
    </w:p>
    <w:p w:rsidR="00AF462D" w:rsidRDefault="00AF462D">
      <w:pPr>
        <w:pStyle w:val="ConsPlusTitle"/>
        <w:widowControl/>
        <w:spacing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F462D" w:rsidRDefault="00D4698B">
      <w:pPr>
        <w:pStyle w:val="ConsPlusTitle"/>
        <w:widowControl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F462D" w:rsidRDefault="00D4698B">
      <w:pPr>
        <w:pStyle w:val="ConsPlusTitle"/>
        <w:widowControl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97360" w:rsidRDefault="00597360">
      <w:pPr>
        <w:pStyle w:val="ConsPlusTitle"/>
        <w:widowControl/>
        <w:spacing w:line="32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D4698B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698B">
        <w:rPr>
          <w:rFonts w:ascii="Times New Roman" w:hAnsi="Times New Roman" w:cs="Times New Roman"/>
          <w:sz w:val="28"/>
          <w:szCs w:val="28"/>
        </w:rPr>
        <w:t xml:space="preserve"> адреса объекту </w:t>
      </w:r>
      <w:r w:rsidR="00D4698B">
        <w:rPr>
          <w:rFonts w:ascii="Times New Roman" w:hAnsi="Times New Roman" w:cs="Times New Roman"/>
          <w:color w:val="000000" w:themeColor="text1"/>
          <w:sz w:val="28"/>
          <w:szCs w:val="28"/>
        </w:rPr>
        <w:t>адресации,</w:t>
      </w:r>
    </w:p>
    <w:p w:rsidR="00AF462D" w:rsidRDefault="00597360">
      <w:pPr>
        <w:pStyle w:val="ConsPlusTitle"/>
        <w:widowControl/>
        <w:spacing w:line="32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и аннулирование такого адреса</w:t>
      </w:r>
      <w:r w:rsidR="00D4698B">
        <w:rPr>
          <w:rFonts w:ascii="Times New Roman" w:hAnsi="Times New Roman" w:cs="Times New Roman"/>
          <w:sz w:val="28"/>
          <w:szCs w:val="28"/>
        </w:rPr>
        <w:t>»</w:t>
      </w:r>
    </w:p>
    <w:p w:rsidR="00AF462D" w:rsidRDefault="00AF462D">
      <w:pPr>
        <w:widowControl w:val="0"/>
        <w:spacing w:after="0" w:line="1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62D" w:rsidRDefault="00AF462D">
      <w:pPr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43"/>
      <w:bookmarkEnd w:id="0"/>
    </w:p>
    <w:p w:rsidR="00AF462D" w:rsidRDefault="00D4698B">
      <w:pPr>
        <w:widowControl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F462D" w:rsidRDefault="00AF462D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62D" w:rsidRDefault="00D4698B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регламента</w:t>
      </w:r>
    </w:p>
    <w:p w:rsidR="00AF462D" w:rsidRDefault="00D4698B" w:rsidP="005973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597360" w:rsidRPr="00597360">
        <w:rPr>
          <w:rFonts w:ascii="Times New Roman" w:hAnsi="Times New Roman" w:cs="Times New Roman"/>
          <w:sz w:val="28"/>
          <w:szCs w:val="28"/>
        </w:rPr>
        <w:t>Присвоение адреса объекту адресации,</w:t>
      </w:r>
      <w:r w:rsidR="00597360">
        <w:rPr>
          <w:rFonts w:ascii="Times New Roman" w:hAnsi="Times New Roman" w:cs="Times New Roman"/>
          <w:sz w:val="28"/>
          <w:szCs w:val="28"/>
        </w:rPr>
        <w:t xml:space="preserve"> </w:t>
      </w:r>
      <w:r w:rsidR="00597360" w:rsidRPr="00597360">
        <w:rPr>
          <w:rFonts w:ascii="Times New Roman" w:hAnsi="Times New Roman" w:cs="Times New Roman"/>
          <w:sz w:val="28"/>
          <w:szCs w:val="28"/>
        </w:rPr>
        <w:t>изменение и аннулирование такого адреса</w:t>
      </w:r>
      <w:r>
        <w:rPr>
          <w:rFonts w:ascii="Times New Roman" w:hAnsi="Times New Roman" w:cs="Times New Roman"/>
          <w:sz w:val="28"/>
          <w:szCs w:val="28"/>
        </w:rPr>
        <w:t>» (далее – Административный регламент) определяет круг заявителей, стандарт предоставления муниципальной услуги, требующий подготовки решения о присвоении объекту адресации адреса или аннулировании его адреса,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формы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 по выдаче решения о присвоении объекту адресации адреса или аннулировании его адреса.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и иных нормативных правовых актах Российской Федерации и Кировской области.</w:t>
      </w:r>
    </w:p>
    <w:p w:rsidR="00AF462D" w:rsidRDefault="00D4698B" w:rsidP="00E45EA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51"/>
      <w:bookmarkEnd w:id="1"/>
      <w:r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собственники объектов адресации либо лица, обладающие объектами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адресации на праве хозяйственного ведения, оперативного управления, пожизненного наследуемого владения, постоянного (бессрочного) пользования, а также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обратившиеся с запросом о предоставлении муниципальной услуги, выраженным в письменной или электронной форме (далее – заявление).</w:t>
      </w:r>
      <w:proofErr w:type="gramEnd"/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Порядок получения информации по вопросам предоставления муниципальной услуги.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месте нахождения и часах приема, контактных телефонах, адресах электронной почты, официальном сайте администрации, о многофункциональном центре предоставления государственных и муниципальных услуг (при его наличии) можно получить: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D7421A">
        <w:rPr>
          <w:rFonts w:ascii="Times New Roman" w:hAnsi="Times New Roman" w:cs="Times New Roman"/>
          <w:sz w:val="28"/>
          <w:szCs w:val="28"/>
        </w:rPr>
        <w:t xml:space="preserve">Великорецкого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(далее - сеть Интернет);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информационной системе "Портал государственных и муниципальных услуг (функций) Кировской области" (далее - Региональный портал);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(представителя заявителя);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D742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При личном обращении заявителя (представителя заявителя), а также при обращении в письменной (электронной) форме специалист, ответственный за предоставление муниципальной услуги, предоставляет заявителю (представителю заявителя) подробную информацию о порядке предоставления муниципальной услуги.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742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Заявитель (представитель заявителя)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742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Для получения сведений о ходе исполнения муниципальной услуги заявителем (представителем заявителя) указываются (называются) дата и (или) регистрационный номер заявления. Заявителю (представителю заявителя)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с использованием Единого портала, Регионального портала или портала федеральной информационной адресной системы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742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предоставляется бесплатно.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Информация о муниципальной услуге внесена в Реестр муниципальных услуг, оказываемых на территории муниципального образования </w:t>
      </w:r>
      <w:r w:rsidR="00D7421A">
        <w:rPr>
          <w:rFonts w:ascii="Times New Roman" w:hAnsi="Times New Roman" w:cs="Times New Roman"/>
          <w:sz w:val="28"/>
          <w:szCs w:val="28"/>
        </w:rPr>
        <w:t>Великорецкое сельское поселение.</w:t>
      </w:r>
    </w:p>
    <w:p w:rsidR="00AF462D" w:rsidRDefault="00AF462D" w:rsidP="00E45EA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462D" w:rsidRDefault="00D4698B" w:rsidP="00E45EA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77"/>
      <w:bookmarkEnd w:id="2"/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AF462D" w:rsidRDefault="00D4698B" w:rsidP="00E45EA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услуги: "</w:t>
      </w:r>
      <w:r w:rsidR="00597360" w:rsidRPr="00597360">
        <w:t xml:space="preserve"> </w:t>
      </w:r>
      <w:r w:rsidR="00597360" w:rsidRPr="00597360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sz w:val="28"/>
          <w:szCs w:val="28"/>
        </w:rPr>
        <w:t>" (далее - муниципальная услуга).</w:t>
      </w:r>
    </w:p>
    <w:p w:rsidR="00AF462D" w:rsidRDefault="00D4698B" w:rsidP="00E45EA7">
      <w:pPr>
        <w:spacing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ab/>
        <w:t>Наименование органа, предоставляющего муниципальную услугу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администрацией муниципального образования </w:t>
      </w:r>
      <w:r w:rsidR="00D7421A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администрация).</w:t>
      </w:r>
    </w:p>
    <w:p w:rsidR="00C33E03" w:rsidRDefault="00C33E03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E03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Постановлением администрации </w:t>
      </w:r>
      <w:r w:rsidRPr="00C33E03">
        <w:rPr>
          <w:rFonts w:ascii="Times New Roman" w:hAnsi="Times New Roman" w:cs="Times New Roman"/>
          <w:sz w:val="28"/>
          <w:szCs w:val="28"/>
        </w:rPr>
        <w:lastRenderedPageBreak/>
        <w:t>Великорецкого сельского поселения «Об утверждении перечня муниципальных услуг» от 15.02.2019 г № 4.</w:t>
      </w:r>
      <w:proofErr w:type="gramEnd"/>
    </w:p>
    <w:p w:rsidR="00AF462D" w:rsidRDefault="00D4698B" w:rsidP="00E45EA7">
      <w:pPr>
        <w:spacing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Результат предоставления муниципальной услуги 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360">
        <w:rPr>
          <w:rFonts w:ascii="Times New Roman" w:hAnsi="Times New Roman" w:cs="Times New Roman"/>
          <w:sz w:val="28"/>
          <w:szCs w:val="28"/>
        </w:rPr>
        <w:t>п</w:t>
      </w:r>
      <w:r w:rsidR="00597360" w:rsidRPr="00597360">
        <w:rPr>
          <w:rFonts w:ascii="Times New Roman" w:hAnsi="Times New Roman" w:cs="Times New Roman"/>
          <w:sz w:val="28"/>
          <w:szCs w:val="28"/>
        </w:rPr>
        <w:t xml:space="preserve">рисвоение адреса объекту адресации, изменение и аннулирование такого адреса </w:t>
      </w:r>
      <w:r>
        <w:rPr>
          <w:rFonts w:ascii="Times New Roman" w:hAnsi="Times New Roman" w:cs="Times New Roman"/>
          <w:sz w:val="28"/>
          <w:szCs w:val="28"/>
        </w:rPr>
        <w:t xml:space="preserve">в форме распоряжения главы администрации </w:t>
      </w:r>
      <w:r w:rsidR="00D7421A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Par84"/>
      <w:bookmarkEnd w:id="3"/>
      <w:r w:rsidR="00597360">
        <w:rPr>
          <w:rFonts w:ascii="Times New Roman" w:hAnsi="Times New Roman" w:cs="Times New Roman"/>
          <w:sz w:val="28"/>
          <w:szCs w:val="28"/>
        </w:rPr>
        <w:t>отказ в п</w:t>
      </w:r>
      <w:r w:rsidR="00597360" w:rsidRPr="00597360">
        <w:rPr>
          <w:rFonts w:ascii="Times New Roman" w:hAnsi="Times New Roman" w:cs="Times New Roman"/>
          <w:sz w:val="28"/>
          <w:szCs w:val="28"/>
        </w:rPr>
        <w:t>рисвоени</w:t>
      </w:r>
      <w:r w:rsidR="00597360">
        <w:rPr>
          <w:rFonts w:ascii="Times New Roman" w:hAnsi="Times New Roman" w:cs="Times New Roman"/>
          <w:sz w:val="28"/>
          <w:szCs w:val="28"/>
        </w:rPr>
        <w:t>и</w:t>
      </w:r>
      <w:r w:rsidR="00597360" w:rsidRPr="00597360">
        <w:rPr>
          <w:rFonts w:ascii="Times New Roman" w:hAnsi="Times New Roman" w:cs="Times New Roman"/>
          <w:sz w:val="28"/>
          <w:szCs w:val="28"/>
        </w:rPr>
        <w:t xml:space="preserve"> адреса объекту адресации, изменение и аннулирование такого адреса </w:t>
      </w:r>
      <w:r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7A5BCB" w:rsidRDefault="007A5BC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CB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может превышать 5-6 рабочих дней со дня поступления заявления в администрацию (6 дней в 2022 и 2023 годах, 5 дней в 2024 году)».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передачи документов через многофункциональный центр срок исчисляется со дня передачи многофункциональным центром заявлени</w:t>
      </w:r>
      <w:r w:rsidR="00D7421A">
        <w:rPr>
          <w:rFonts w:ascii="Times New Roman" w:hAnsi="Times New Roman" w:cs="Times New Roman"/>
          <w:sz w:val="28"/>
          <w:szCs w:val="28"/>
        </w:rPr>
        <w:t>я и документов в администрацию Великорецкого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Градостроительным кодексом Российской Федерации от 29.12.2004 № 190-ФЗ («Российская газета», № 290, 30.12.2004);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 ("Собрание законодательства РФ", 06.10.2003, № 40, ст. 3822);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0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№ 221-ФЗ "О государственном кадастре недвижимости" ("Собрание законодательства Российской Федерации", 30.07.2007, № 31, ст. 4017, "Российская газета", № 165, 01.08.2007, "Парламентская газета", №№ 99 - 101, 09.08.2007);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1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("Собрание законодательства Российской Федерации", 2010, № 31, ст. 4179; 2011, № 15, ст. 2038; № 27, ст. 3873, ст. 3880; № 29, ст. 4291; № 30, ст. 4587);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2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06.04.2011 № 63-ФЗ "Об электронной подписи" ("Парламентская газета", № 17, 08 - 14.04.2011, "Российская газета", № 75, 08.04.2011, "Собрание законодательства РФ", 11.04.2011, № 15, ст. 2036);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3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("Российская газета", № 295, 30.12.2013, "Собрание законодательства РФ", 30.12.2013, № 52 (часть I), ст. </w:t>
      </w:r>
      <w:r>
        <w:rPr>
          <w:rFonts w:ascii="Times New Roman" w:hAnsi="Times New Roman" w:cs="Times New Roman"/>
          <w:sz w:val="28"/>
          <w:szCs w:val="28"/>
        </w:rPr>
        <w:lastRenderedPageBreak/>
        <w:t>7008);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4">
        <w:r>
          <w:rPr>
            <w:rStyle w:val="-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03.02.2014 № 71 "Об утверждении Правил направления органами государственной власти и органами местного самоуправления документов, необходимых для внесения сведений в государственный кадастр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а также о требованиях к формату таких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форме" ("Собрание законодательства РФ", 10.02.2014, № 6, ст. 586);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5">
        <w:r>
          <w:rPr>
            <w:rStyle w:val="-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19.11.2014 № 1221 "Об утверждении Правил присвоения, изменения и аннулирования адресов" ("Собрание законодательства РФ", 01.12.2014, № 48, ст. 6861);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6">
        <w:r>
          <w:rPr>
            <w:rStyle w:val="-"/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11.12.2014 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(официальный интернет-портал правовой информации http://www.pravo.gov.ru, 12.02.2015);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7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Кировской области от 04.12.2007 № 203-ЗО "О реестре административно-территориальных единиц и населенных пунктов Кировской области" ("Вятский край", № 227 (4115), 11.12.2007, "Сборник основных нормативных правовых актов органов государственной власти Кировской области", № 1 (80) (часть 2), 20.02.2008);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8">
        <w:r>
          <w:rPr>
            <w:rStyle w:val="-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7421A">
        <w:rPr>
          <w:rFonts w:ascii="Times New Roman" w:hAnsi="Times New Roman" w:cs="Times New Roman"/>
          <w:sz w:val="28"/>
          <w:szCs w:val="28"/>
        </w:rPr>
        <w:t xml:space="preserve">Великорецкого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«О реестрах элементов адресной привязки объектов недвижимости на территории муниципального образования </w:t>
      </w:r>
      <w:r w:rsidR="00D7421A">
        <w:rPr>
          <w:rFonts w:ascii="Times New Roman" w:hAnsi="Times New Roman" w:cs="Times New Roman"/>
          <w:sz w:val="28"/>
          <w:szCs w:val="28"/>
        </w:rPr>
        <w:t>Великорецкое сельское поселение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9">
        <w:r>
          <w:rPr>
            <w:rStyle w:val="-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7421A">
        <w:rPr>
          <w:rFonts w:ascii="Times New Roman" w:hAnsi="Times New Roman" w:cs="Times New Roman"/>
          <w:sz w:val="28"/>
          <w:szCs w:val="28"/>
        </w:rPr>
        <w:t xml:space="preserve">Великорецкое сельское поселение </w:t>
      </w:r>
      <w:r>
        <w:rPr>
          <w:rFonts w:ascii="Times New Roman" w:hAnsi="Times New Roman" w:cs="Times New Roman"/>
          <w:sz w:val="28"/>
          <w:szCs w:val="28"/>
        </w:rPr>
        <w:t>"Об утверждении Правил присвоения, изменения и аннулирования адресов объектов адресации, расположенных на террито</w:t>
      </w:r>
      <w:r w:rsidR="00D7421A">
        <w:rPr>
          <w:rFonts w:ascii="Times New Roman" w:hAnsi="Times New Roman" w:cs="Times New Roman"/>
          <w:sz w:val="28"/>
          <w:szCs w:val="28"/>
        </w:rPr>
        <w:t>рии муниципального образования Великорецкое сельское поселение»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настоящим Административным регламентом.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Основания предоставления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Присвоение адресов объектам адресации – земельным участкам осуществляется в случаях: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подготовки документации по планировке территории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20">
        <w:r>
          <w:rPr>
            <w:rStyle w:val="-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выполнения в отношении земельного участка в соответствии с требованиями, установленными Федеральным </w:t>
      </w:r>
      <w:hyperlink r:id="rId21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№ 221-ФЗ "О государственном кадастре недвижимости", работ, в результате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учет.</w:t>
      </w:r>
      <w:proofErr w:type="gramEnd"/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Присвоение адресов объектам адресации - зданиям, сооружениям и объектам незавершенного строительства осуществляется в случаях: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выдачи (получения) разрешения на строительство здания или сооружения;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22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№ 221-ФЗ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если в соответствии с Градостроительным </w:t>
      </w:r>
      <w:hyperlink r:id="rId23">
        <w:r>
          <w:rPr>
            <w:rStyle w:val="-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Присвоение адресов объектам адресации - помещениям осуществляется в случаях: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подготовки и оформления в установленном Жилищным </w:t>
      </w:r>
      <w:hyperlink r:id="rId24">
        <w:r>
          <w:rPr>
            <w:rStyle w:val="-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25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№ 221-ФЗ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ar111"/>
      <w:bookmarkEnd w:id="4"/>
      <w:r>
        <w:rPr>
          <w:rFonts w:ascii="Times New Roman" w:hAnsi="Times New Roman" w:cs="Times New Roman"/>
          <w:b/>
          <w:sz w:val="28"/>
          <w:szCs w:val="28"/>
        </w:rPr>
        <w:t>2.7. Перечень документов, необходимых для предоставления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необходимы следующие документы: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bookmarkStart w:id="5" w:name="Par112"/>
      <w:bookmarkEnd w:id="5"/>
      <w:r>
        <w:rPr>
          <w:rFonts w:ascii="Times New Roman" w:hAnsi="Times New Roman" w:cs="Times New Roman"/>
          <w:sz w:val="28"/>
          <w:szCs w:val="28"/>
        </w:rPr>
        <w:t xml:space="preserve">2.7.1. </w:t>
      </w:r>
      <w:hyperlink w:anchor="Par321">
        <w:r>
          <w:rPr>
            <w:rStyle w:val="-"/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его аннулировании, по форме установленной приказом Министерства финансов Российской Федерации от 11.12.2014 № 146н (приложение № 1).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16"/>
      <w:bookmarkEnd w:id="6"/>
      <w:r>
        <w:rPr>
          <w:rFonts w:ascii="Times New Roman" w:hAnsi="Times New Roman" w:cs="Times New Roman"/>
          <w:sz w:val="28"/>
          <w:szCs w:val="28"/>
        </w:rPr>
        <w:t xml:space="preserve">2.7.2. Правоустанавливающие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2.7.3. </w:t>
      </w:r>
      <w:r w:rsidRPr="00D7421A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недвижимости, </w:t>
      </w:r>
      <w:r w:rsidRPr="00D7421A">
        <w:rPr>
          <w:rFonts w:ascii="Times New Roman" w:hAnsi="Times New Roman" w:cs="Times New Roman"/>
          <w:sz w:val="28"/>
          <w:szCs w:val="28"/>
        </w:rPr>
        <w:lastRenderedPageBreak/>
        <w:t>содержащая сведения об объектах, следствием</w:t>
      </w:r>
      <w:r>
        <w:rPr>
          <w:rFonts w:ascii="Times New Roman" w:hAnsi="Times New Roman" w:cs="Times New Roman"/>
          <w:sz w:val="28"/>
          <w:szCs w:val="28"/>
        </w:rPr>
        <w:t xml:space="preserve"> преобразования которых является образование одного и более объектов адресации (в случае преобразования объектов недвижимости с образованием одного и более новых объектов адресации).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2.7.5. Схема расположения объекта адресации на кадастровом плане или кадастровой карте соответствующей территории (в случае присвоения адреса земельному участку).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2.7.6. </w:t>
      </w:r>
      <w:r w:rsidRPr="003B5A7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содержащая сведения об объекте адресации</w:t>
      </w:r>
      <w:r>
        <w:rPr>
          <w:rFonts w:ascii="Times New Roman" w:hAnsi="Times New Roman" w:cs="Times New Roman"/>
          <w:sz w:val="28"/>
          <w:szCs w:val="28"/>
        </w:rPr>
        <w:t xml:space="preserve"> (в случае присвоения адреса объекту адресации, поставленному на государственный кадастровый учет).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2.7.9. </w:t>
      </w:r>
      <w:r w:rsidRPr="003B5A7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об объекте недвижимости, который снят с кадастрового учета (в случае аннулирования адреса объекта адресации по причине прекращения существования объекта адресации).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bookmarkStart w:id="7" w:name="Par124"/>
      <w:bookmarkEnd w:id="7"/>
      <w:r>
        <w:rPr>
          <w:rFonts w:ascii="Times New Roman" w:hAnsi="Times New Roman" w:cs="Times New Roman"/>
          <w:sz w:val="28"/>
          <w:szCs w:val="28"/>
        </w:rPr>
        <w:t xml:space="preserve">2.7.10.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причине отказа в осуществлении кадастрового учета объекта адресации по основаниям, указанным в </w:t>
      </w:r>
      <w:hyperlink r:id="rId26">
        <w:r>
          <w:rPr>
            <w:rStyle w:val="-"/>
            <w:rFonts w:ascii="Times New Roman" w:hAnsi="Times New Roman" w:cs="Times New Roman"/>
            <w:sz w:val="28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>
          <w:rPr>
            <w:rStyle w:val="-"/>
            <w:rFonts w:ascii="Times New Roman" w:hAnsi="Times New Roman" w:cs="Times New Roman"/>
            <w:sz w:val="28"/>
            <w:szCs w:val="28"/>
          </w:rPr>
          <w:t>3 части 2 статьи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кадастре недвижимости").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должен представить самостоятельно документ, предусмотренный </w:t>
      </w:r>
      <w:hyperlink w:anchor="Par112">
        <w:r>
          <w:rPr>
            <w:rStyle w:val="-"/>
            <w:rFonts w:ascii="Times New Roman" w:hAnsi="Times New Roman" w:cs="Times New Roman"/>
            <w:sz w:val="28"/>
            <w:szCs w:val="28"/>
          </w:rPr>
          <w:t>пунктом 2.7.1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В случае отсутствия сведений о зарегистрированном праве заявителя на объект адресации в Едином государственном реестре прав, заявитель вправе представить документ, устанавливающий или удостоверяющий его право на объект адресации.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16">
        <w:r>
          <w:rPr>
            <w:rStyle w:val="-"/>
            <w:rFonts w:ascii="Times New Roman" w:hAnsi="Times New Roman" w:cs="Times New Roman"/>
            <w:sz w:val="28"/>
            <w:szCs w:val="28"/>
          </w:rPr>
          <w:t>пунктах 2.7.2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4">
        <w:r>
          <w:rPr>
            <w:rStyle w:val="-"/>
            <w:rFonts w:ascii="Times New Roman" w:hAnsi="Times New Roman" w:cs="Times New Roman"/>
            <w:sz w:val="28"/>
            <w:szCs w:val="28"/>
          </w:rPr>
          <w:t>2.7.10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запрашиваются администрацией в рамках межведомственного информационного взаимодействия, если они не были представлены заявителем по собственной инициативе.</w:t>
      </w:r>
    </w:p>
    <w:p w:rsidR="00AF462D" w:rsidRDefault="00D4698B" w:rsidP="00E45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представлении заявления представителем заявителя 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документу, предусмотренному пунктом 2.7.1 прилагается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AF462D" w:rsidRDefault="00D4698B" w:rsidP="00E45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F462D" w:rsidRDefault="00D4698B" w:rsidP="00E45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При предоставлении муниципальной услуги администрация не вправе требовать от заявителя: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8">
        <w:r>
          <w:rPr>
            <w:rStyle w:val="-"/>
            <w:rFonts w:ascii="Times New Roman" w:hAnsi="Times New Roman" w:cs="Times New Roman"/>
            <w:sz w:val="28"/>
            <w:szCs w:val="28"/>
          </w:rPr>
          <w:t>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Par130"/>
      <w:bookmarkEnd w:id="8"/>
      <w:r>
        <w:rPr>
          <w:rFonts w:ascii="Times New Roman" w:hAnsi="Times New Roman" w:cs="Times New Roman"/>
          <w:b/>
          <w:sz w:val="28"/>
          <w:szCs w:val="28"/>
        </w:rPr>
        <w:t>2.9. Перечень оснований для отказа в приеме документов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приёме документов отсутствуют.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Par134"/>
      <w:bookmarkEnd w:id="9"/>
      <w:r>
        <w:rPr>
          <w:rFonts w:ascii="Times New Roman" w:hAnsi="Times New Roman" w:cs="Times New Roman"/>
          <w:b/>
          <w:sz w:val="28"/>
          <w:szCs w:val="28"/>
        </w:rPr>
        <w:t>2.10. Перечень оснований для отказа в предоставлении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2.10.1. С заявлением о присвоении объекту адресации адреса обратилось лицо, не указанное в </w:t>
      </w:r>
      <w:hyperlink w:anchor="Par51">
        <w:r>
          <w:rPr>
            <w:rStyle w:val="-"/>
            <w:rFonts w:ascii="Times New Roman" w:hAnsi="Times New Roman" w:cs="Times New Roman"/>
            <w:sz w:val="28"/>
            <w:szCs w:val="28"/>
          </w:rPr>
          <w:t>подразделе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Документы, обязанность по представлению которых для присвоения объекту адресации адреса или аннулирования его адреса </w:t>
      </w:r>
      <w:r>
        <w:rPr>
          <w:rFonts w:ascii="Times New Roman" w:hAnsi="Times New Roman" w:cs="Times New Roman"/>
          <w:sz w:val="28"/>
          <w:szCs w:val="28"/>
        </w:rPr>
        <w:lastRenderedPageBreak/>
        <w:t>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2.10.4. Отсутствуют случаи и условия для присвоения объекту адресации адреса или аннулирования его адреса, указанные в </w:t>
      </w:r>
      <w:hyperlink r:id="rId29">
        <w:r>
          <w:rPr>
            <w:rStyle w:val="-"/>
            <w:rFonts w:ascii="Times New Roman" w:hAnsi="Times New Roman" w:cs="Times New Roman"/>
            <w:sz w:val="28"/>
            <w:szCs w:val="28"/>
          </w:rPr>
          <w:t>пунктах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0">
        <w:r>
          <w:rPr>
            <w:rStyle w:val="-"/>
            <w:rFonts w:ascii="Times New Roman" w:hAnsi="Times New Roman" w:cs="Times New Roman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31">
        <w:r>
          <w:rPr>
            <w:rStyle w:val="-"/>
            <w:rFonts w:ascii="Times New Roman" w:hAnsi="Times New Roman" w:cs="Times New Roman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>
        <w:r>
          <w:rPr>
            <w:rStyle w:val="-"/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33">
        <w:r>
          <w:rPr>
            <w:rStyle w:val="-"/>
            <w:rFonts w:ascii="Times New Roman" w:hAnsi="Times New Roman" w:cs="Times New Roman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19.11.2014 № 1221 «Об утверждении Правил присвоения, изменения и аннулирования адресов».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F462D" w:rsidRDefault="00D4698B" w:rsidP="00E45EA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2.12. Размер платы, взимаемой за предоставление муниципальной услуги 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F462D" w:rsidRDefault="00D4698B" w:rsidP="00E45E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2.14. Срок и порядок регистрации запроса о предоставлении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представленное в письменной форме, регистрируется в установленном порядке в день поступления.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поступившее посредством почтовой или электронной связи, в том числе через официальный сайт администрации, Единый портал, Региональный портал, портал адресной системы, подлежит обязательной регистрации в течение 1 рабочего дня с момента поступления его в администрацию.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2.15. Требования к помещениям для предоставления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2.15.1. Помещения для предоставления муниципальной услуги оснащаются местами для ожидания, заполнения запросов, информирования, приема заявителей (представителей заявителей).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для должностных лиц.</w:t>
      </w:r>
    </w:p>
    <w:p w:rsidR="00AF462D" w:rsidRDefault="00D4698B" w:rsidP="00E45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2.15.3.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2.15.4. Места для информирования должны быть оборудованы информационными стендами, содержащими следующую информацию: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приема, контактные телефоны, адрес официального сайта администрации в сети Интернет, адрес электронной почты;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 и перечень документов, необходимых для предоставления муниципальной услуги.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2.15.5. Кабинеты (кабинки) приема заявителей должны быть оборудованы информационными табличками с указанием: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 (кабинки);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2.16. Показатели доступности и качества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2.16.1. Показателями доступности муниципальной услуги являются: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для заявителя (представителя заявителя)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портала, портала адресной системы.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2.16.2. Показателями качества муниципальной услуги являются: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взаимодействия заявителя 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lastRenderedPageBreak/>
        <w:t>с должностными лицами администрации при предоставлении муниципальной услуги два раза -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2.17. Требования, учитывающие особенности предоставления муниципальной услуги в электронной форме и в многофункциональном центре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2.17.1. Особенности предоставления муниципальной услуги в электронной форме: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предоставляемой муниципальной услуге в сети Интернет, в том числе на официальном сайте администрации, на Едином портале, Региональном портале, портале адресной системы;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администрации, на Едином портале, Региональном портале, портале адресной системы;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использованием сети Интернет, в том числе Единого портала, Регионального портала, портала адресной системы через "Личный кабинет пользователя";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с использованием Единого портала, Регионального портала, портала адресной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мониторинга хода предоставления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"Личный кабинет пользователя".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2.17.2. В случае обращения заявителя (представителя заявителя)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3B5A78" w:rsidRDefault="003B5A78" w:rsidP="00E45EA7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177"/>
      <w:bookmarkEnd w:id="10"/>
    </w:p>
    <w:p w:rsidR="00AF462D" w:rsidRDefault="00D4698B" w:rsidP="00E45EA7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AF462D" w:rsidRDefault="00D4698B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</w:t>
      </w:r>
    </w:p>
    <w:p w:rsidR="00AF462D" w:rsidRDefault="00D4698B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порядку их выполнения, в том числе особенности выполнения</w:t>
      </w:r>
    </w:p>
    <w:p w:rsidR="00AF462D" w:rsidRDefault="00D4698B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 в электронной форме,</w:t>
      </w:r>
    </w:p>
    <w:p w:rsidR="00AF462D" w:rsidRDefault="00D4698B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особенности выполнения административных процедур</w:t>
      </w:r>
    </w:p>
    <w:p w:rsidR="00AF462D" w:rsidRDefault="00D4698B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AF462D" w:rsidRDefault="00AF462D" w:rsidP="00E45EA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462D" w:rsidRDefault="00D4698B" w:rsidP="00E45EA7">
      <w:pPr>
        <w:widowControl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F462D" w:rsidRDefault="004C177E" w:rsidP="00E45EA7">
      <w:pPr>
        <w:widowControl w:val="0"/>
        <w:spacing w:after="0" w:line="240" w:lineRule="auto"/>
        <w:ind w:firstLine="709"/>
        <w:jc w:val="both"/>
      </w:pPr>
      <w:hyperlink w:anchor="Par192">
        <w:r w:rsidR="00D4698B">
          <w:rPr>
            <w:rStyle w:val="-"/>
            <w:rFonts w:ascii="Times New Roman" w:hAnsi="Times New Roman" w:cs="Times New Roman"/>
            <w:sz w:val="28"/>
            <w:szCs w:val="28"/>
          </w:rPr>
          <w:t>прием</w:t>
        </w:r>
      </w:hyperlink>
      <w:r w:rsidR="00D4698B">
        <w:rPr>
          <w:rFonts w:ascii="Times New Roman" w:hAnsi="Times New Roman" w:cs="Times New Roman"/>
          <w:sz w:val="28"/>
          <w:szCs w:val="28"/>
        </w:rPr>
        <w:t xml:space="preserve"> и регистрация заявления;</w:t>
      </w:r>
    </w:p>
    <w:p w:rsidR="00AF462D" w:rsidRDefault="004C177E" w:rsidP="00E45EA7">
      <w:pPr>
        <w:widowControl w:val="0"/>
        <w:spacing w:after="0" w:line="240" w:lineRule="auto"/>
        <w:ind w:firstLine="709"/>
        <w:jc w:val="both"/>
      </w:pPr>
      <w:hyperlink w:anchor="Par209">
        <w:r w:rsidR="00D4698B">
          <w:rPr>
            <w:rStyle w:val="-"/>
            <w:rFonts w:ascii="Times New Roman" w:hAnsi="Times New Roman" w:cs="Times New Roman"/>
            <w:sz w:val="28"/>
            <w:szCs w:val="28"/>
          </w:rPr>
          <w:t>направление</w:t>
        </w:r>
      </w:hyperlink>
      <w:r w:rsidR="00D4698B">
        <w:rPr>
          <w:rFonts w:ascii="Times New Roman" w:hAnsi="Times New Roman" w:cs="Times New Roman"/>
          <w:sz w:val="28"/>
          <w:szCs w:val="28"/>
        </w:rPr>
        <w:t xml:space="preserve"> межведомственных запросов;</w:t>
      </w:r>
    </w:p>
    <w:p w:rsidR="00AF462D" w:rsidRDefault="004C177E" w:rsidP="00E45EA7">
      <w:pPr>
        <w:widowControl w:val="0"/>
        <w:spacing w:after="0" w:line="240" w:lineRule="auto"/>
        <w:ind w:firstLine="709"/>
        <w:jc w:val="both"/>
      </w:pPr>
      <w:hyperlink w:anchor="Par213">
        <w:r w:rsidR="00D4698B">
          <w:rPr>
            <w:rStyle w:val="-"/>
            <w:rFonts w:ascii="Times New Roman" w:hAnsi="Times New Roman" w:cs="Times New Roman"/>
            <w:sz w:val="28"/>
            <w:szCs w:val="28"/>
          </w:rPr>
          <w:t>рассмотрение</w:t>
        </w:r>
      </w:hyperlink>
      <w:r w:rsidR="00D4698B">
        <w:rPr>
          <w:rFonts w:ascii="Times New Roman" w:hAnsi="Times New Roman" w:cs="Times New Roman"/>
          <w:sz w:val="28"/>
          <w:szCs w:val="28"/>
        </w:rPr>
        <w:t xml:space="preserve"> заявления и представленных документов и принятие решения о выдаче решения о присвоении объекту адресации адреса или </w:t>
      </w:r>
      <w:r w:rsidR="00D4698B">
        <w:rPr>
          <w:rFonts w:ascii="Times New Roman" w:hAnsi="Times New Roman" w:cs="Times New Roman"/>
          <w:sz w:val="28"/>
          <w:szCs w:val="28"/>
        </w:rPr>
        <w:lastRenderedPageBreak/>
        <w:t>его аннулировании либо об отказе в присвоении объекту адресации адреса или аннулировании его адреса;</w:t>
      </w:r>
    </w:p>
    <w:p w:rsidR="00AF462D" w:rsidRDefault="004C177E" w:rsidP="00E45EA7">
      <w:pPr>
        <w:widowControl w:val="0"/>
        <w:spacing w:after="0" w:line="240" w:lineRule="auto"/>
        <w:ind w:firstLine="709"/>
        <w:jc w:val="both"/>
      </w:pPr>
      <w:hyperlink w:anchor="Par224">
        <w:r w:rsidR="00D4698B">
          <w:rPr>
            <w:rStyle w:val="-"/>
            <w:rFonts w:ascii="Times New Roman" w:hAnsi="Times New Roman" w:cs="Times New Roman"/>
            <w:sz w:val="28"/>
            <w:szCs w:val="28"/>
          </w:rPr>
          <w:t>регистрация</w:t>
        </w:r>
      </w:hyperlink>
      <w:r w:rsidR="00D4698B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AF462D" w:rsidRDefault="004C177E" w:rsidP="00E45EA7">
      <w:pPr>
        <w:widowControl w:val="0"/>
        <w:spacing w:after="0" w:line="240" w:lineRule="auto"/>
        <w:ind w:firstLine="709"/>
        <w:jc w:val="both"/>
      </w:pPr>
      <w:hyperlink w:anchor="Par227">
        <w:r w:rsidR="00D4698B">
          <w:rPr>
            <w:rStyle w:val="-"/>
            <w:rFonts w:ascii="Times New Roman" w:hAnsi="Times New Roman" w:cs="Times New Roman"/>
            <w:sz w:val="28"/>
            <w:szCs w:val="28"/>
          </w:rPr>
          <w:t>выдача</w:t>
        </w:r>
      </w:hyperlink>
      <w:r w:rsidR="00D4698B">
        <w:rPr>
          <w:rFonts w:ascii="Times New Roman" w:hAnsi="Times New Roman" w:cs="Times New Roman"/>
          <w:sz w:val="28"/>
          <w:szCs w:val="28"/>
        </w:rPr>
        <w:t xml:space="preserve"> документов заявителю (представителю заявителя).</w:t>
      </w:r>
    </w:p>
    <w:p w:rsidR="00AF462D" w:rsidRDefault="004C177E" w:rsidP="00E45EA7">
      <w:pPr>
        <w:widowControl w:val="0"/>
        <w:spacing w:after="0" w:line="240" w:lineRule="auto"/>
        <w:ind w:firstLine="709"/>
        <w:jc w:val="both"/>
      </w:pPr>
      <w:hyperlink w:anchor="Par873">
        <w:r w:rsidR="00D4698B">
          <w:rPr>
            <w:rStyle w:val="-"/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D4698B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 приведена в приложении №3 к настоящему Административному регламенту.</w:t>
      </w:r>
    </w:p>
    <w:p w:rsidR="00AF462D" w:rsidRDefault="00D4698B" w:rsidP="00E45EA7">
      <w:pPr>
        <w:widowControl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Par192"/>
      <w:bookmarkEnd w:id="11"/>
      <w:r>
        <w:rPr>
          <w:rFonts w:ascii="Times New Roman" w:hAnsi="Times New Roman" w:cs="Times New Roman"/>
          <w:b/>
          <w:sz w:val="28"/>
          <w:szCs w:val="28"/>
        </w:rPr>
        <w:t>3.2. Описание последовательности административных действий при приеме и регистрации заявления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и регистрации заявления является обращение заявителя (представителя заявителя) с заявлением и комплектом документов, указанных в </w:t>
      </w:r>
      <w:hyperlink w:anchor="Par111">
        <w:r>
          <w:rPr>
            <w:rStyle w:val="-"/>
            <w:rFonts w:ascii="Times New Roman" w:hAnsi="Times New Roman" w:cs="Times New Roman"/>
            <w:sz w:val="28"/>
            <w:szCs w:val="28"/>
          </w:rPr>
          <w:t>подразделе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многофункциональный центр или администрацию муниципального образования </w:t>
      </w:r>
      <w:r w:rsidR="003B5A78">
        <w:rPr>
          <w:rFonts w:ascii="Times New Roman" w:hAnsi="Times New Roman" w:cs="Times New Roman"/>
          <w:sz w:val="28"/>
          <w:szCs w:val="28"/>
        </w:rPr>
        <w:t>Великорецкое сельское поселение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должен удостовериться в личности заявителя или представителя заявителя.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не должен: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проверку на наличие всех необходимых документов для предоставления муниципальной услуги;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проверку содержания представленных документов.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регистрирует поступившие документы;</w:t>
      </w:r>
    </w:p>
    <w:p w:rsidR="00AF462D" w:rsidRDefault="00D4698B" w:rsidP="00E45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расписку</w:t>
      </w:r>
      <w:r w:rsidR="003B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приеме документов (приложение № 2 к настоящему Административному регламенту) и отдаёт его заявителю.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заявление и документы представлены в администрацию </w:t>
      </w:r>
      <w:r w:rsidR="003B5A78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или представлены заявителем (представителем заявителя) через многофункциональный центр,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днём получения администрацией документов.</w:t>
      </w:r>
      <w:proofErr w:type="gramEnd"/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два рабочих дня с момента приема документов.</w:t>
      </w:r>
    </w:p>
    <w:p w:rsidR="00AF462D" w:rsidRDefault="00D4698B" w:rsidP="00E45EA7">
      <w:pPr>
        <w:widowControl w:val="0"/>
        <w:spacing w:after="0" w:line="240" w:lineRule="auto"/>
        <w:ind w:left="1134" w:hanging="59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Par209"/>
      <w:bookmarkEnd w:id="12"/>
      <w:r>
        <w:rPr>
          <w:rFonts w:ascii="Times New Roman" w:hAnsi="Times New Roman" w:cs="Times New Roman"/>
          <w:b/>
          <w:sz w:val="28"/>
          <w:szCs w:val="28"/>
        </w:rPr>
        <w:t>3.3. Описание последовательности административных действий при направлении межведомственных запросов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взаимодействия осуществляет подготовку и направление межведомственных запросов о предоставлении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(представителем заявителя) по собственной инициативе.</w:t>
      </w:r>
      <w:proofErr w:type="gramEnd"/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5 рабочих дней с момента поступления зарегистрированного заявления.</w:t>
      </w:r>
    </w:p>
    <w:p w:rsidR="00AF462D" w:rsidRDefault="00D4698B" w:rsidP="00E45EA7">
      <w:pPr>
        <w:widowControl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Par213"/>
      <w:bookmarkEnd w:id="13"/>
      <w:r>
        <w:rPr>
          <w:rFonts w:ascii="Times New Roman" w:hAnsi="Times New Roman" w:cs="Times New Roman"/>
          <w:b/>
          <w:sz w:val="28"/>
          <w:szCs w:val="28"/>
        </w:rPr>
        <w:t>3.4. Описание последовательности административных действий при рассмотрении заявления и представленных документов и принятии решения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по результатам анализа полученных документов (сведений, информации):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осмотр местонахождения объекта адресации (при необходимости);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заносит сведения о местоположении границы объекта адресации на адресный план муниципального образования </w:t>
      </w:r>
      <w:r w:rsidR="00316EDE">
        <w:rPr>
          <w:rFonts w:ascii="Times New Roman" w:hAnsi="Times New Roman" w:cs="Times New Roman"/>
          <w:sz w:val="28"/>
          <w:szCs w:val="28"/>
        </w:rPr>
        <w:t>Великорецкое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(бумажный носитель);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решения о присвоении объекту адресации адреса или его аннулировании;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сведения о присвоенном адресе в государственный адресный реестр с использованием федеральной информационной адресной системы;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услуги, указанных в </w:t>
      </w:r>
      <w:hyperlink w:anchor="Par134">
        <w:r>
          <w:rPr>
            <w:rStyle w:val="-"/>
            <w:rFonts w:ascii="Times New Roman" w:hAnsi="Times New Roman" w:cs="Times New Roman"/>
            <w:sz w:val="28"/>
            <w:szCs w:val="28"/>
          </w:rPr>
          <w:t>подразделе 2.10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 подготовку решения об отказе в присвоении объекту адресации адреса или аннулировании его адреса.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принятие администрацией муниципального образования </w:t>
      </w:r>
      <w:r w:rsidR="00316EDE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решения о присвоении объекту адресации адреса или его аннулировании в форме распоряжения главы администрации либо решения об отказе в присвоении объекту адресации адреса или аннулировании его адреса.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действий не может превышать 10 рабочих дней с момента поступления документов (сведений, информации), полученных в порядке межведомственного взаимодействия.</w:t>
      </w:r>
    </w:p>
    <w:p w:rsidR="00AF462D" w:rsidRDefault="00D4698B" w:rsidP="00E45EA7">
      <w:pPr>
        <w:widowControl w:val="0"/>
        <w:spacing w:after="0" w:line="240" w:lineRule="auto"/>
        <w:ind w:left="993" w:hanging="45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Par224"/>
      <w:bookmarkEnd w:id="14"/>
      <w:r>
        <w:rPr>
          <w:rFonts w:ascii="Times New Roman" w:hAnsi="Times New Roman" w:cs="Times New Roman"/>
          <w:b/>
          <w:sz w:val="28"/>
          <w:szCs w:val="28"/>
        </w:rPr>
        <w:lastRenderedPageBreak/>
        <w:t>3.5. Описание последовательности административных действий при регистрации документов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подписания уполномоченным должностным лицом решения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 проводится регистрация документов.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услуги.</w:t>
      </w:r>
    </w:p>
    <w:p w:rsidR="00AF462D" w:rsidRDefault="00D4698B" w:rsidP="00E45EA7">
      <w:pPr>
        <w:widowControl w:val="0"/>
        <w:spacing w:after="0" w:line="240" w:lineRule="auto"/>
        <w:ind w:left="1134" w:hanging="59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Par227"/>
      <w:bookmarkEnd w:id="15"/>
      <w:r>
        <w:rPr>
          <w:rFonts w:ascii="Times New Roman" w:hAnsi="Times New Roman" w:cs="Times New Roman"/>
          <w:b/>
          <w:sz w:val="28"/>
          <w:szCs w:val="28"/>
        </w:rPr>
        <w:t>3.6. Описание последовательности административных действий при выдаче документов заявителю (представителю заявителя).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уполномоченного органа о присвоении объекту адресации адреса или аннулировании его адреса, а также решение об отказе в присвоении объекту адресации адреса или аннулировании его адреса направляется уполномоченным органом заявителю (представителю заявителя) одним из способов, указанных в заявлении: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3.6.1.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</w:t>
      </w:r>
      <w:hyperlink w:anchor="Par84">
        <w:r>
          <w:rPr>
            <w:rStyle w:val="-"/>
            <w:rFonts w:ascii="Times New Roman" w:hAnsi="Times New Roman" w:cs="Times New Roman"/>
            <w:sz w:val="28"/>
            <w:szCs w:val="28"/>
          </w:rPr>
          <w:t>подразделе 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3.6.2.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</w:t>
      </w:r>
      <w:hyperlink w:anchor="Par84">
        <w:r>
          <w:rPr>
            <w:rStyle w:val="-"/>
            <w:rFonts w:ascii="Times New Roman" w:hAnsi="Times New Roman" w:cs="Times New Roman"/>
            <w:sz w:val="28"/>
            <w:szCs w:val="28"/>
          </w:rPr>
          <w:t>подразделе 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почтового отправления по указанному в заявлении почтовому адресу.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3.6.3.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(представителю заявителя) не позднее рабочего дня, следующего за днем истечения срока, указанного в </w:t>
      </w:r>
      <w:hyperlink w:anchor="Par84">
        <w:r>
          <w:rPr>
            <w:rStyle w:val="-"/>
            <w:rFonts w:ascii="Times New Roman" w:hAnsi="Times New Roman" w:cs="Times New Roman"/>
            <w:sz w:val="28"/>
            <w:szCs w:val="28"/>
          </w:rPr>
          <w:t>подразделе 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F462D" w:rsidRDefault="00D4698B" w:rsidP="00E45EA7">
      <w:pPr>
        <w:widowControl w:val="0"/>
        <w:spacing w:after="0" w:line="240" w:lineRule="auto"/>
        <w:ind w:left="993" w:hanging="4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 Особенности выполнения административных процедур в электронной форме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выполнения административных процедур, предусмотренные настоящим регламентом,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распространяются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на сроки предоставления муниципальных услуг в электронной форме.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могут быть направлены в форме электронного документа с использованием Единого портала, Регионального портала, портала адресной системы. В этом случае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 подписываются усиленной квалифицированной электронной подписью заявителя (представителя заявителя) в соответствии с законодательством Российской Федерации, при этом документ, удостоверяющий личность, не требуется.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федеральной государственной информационной системы "Единый портал государственных и муниципальных услуг", из государственной информационной системы "Государственные и муниципальные услуги Кировской области" либо с портала федеральной информационной адресной системы.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электронной форме сообщение о получении заявления на предоставление муниципальной услуги и необходимых для ее предоставления документов, отказ в приеме заявления и документов, необходимых для предоставления муниципальной услуги, информация о результате предоставления муниципальной услуги направляются заявителю (представителю заявителя) по указанному в заявлении адресу электронной почты или в "Личный кабинет" заявителя (представителя заявителя) на Едином портале, Региональном портале или в федеральной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информационной адресной системе.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 должно содержать сведения о входящем регистрационном номере заявления, дате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AF462D" w:rsidRDefault="00D4698B" w:rsidP="00E45EA7">
      <w:pPr>
        <w:widowControl w:val="0"/>
        <w:spacing w:after="0" w:line="240" w:lineRule="auto"/>
        <w:ind w:left="1134" w:hanging="5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3.8. Особенности выполнения административных процедур в многофункциональном центре.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на предоставление муниципальной услуги через многофункциональный центр: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на предоставление муниципальной услуги и комплект необходимых документов передаются из многофункционального центра в администрацию муниципального образования </w:t>
      </w:r>
      <w:r w:rsidR="00E45EA7">
        <w:rPr>
          <w:rFonts w:ascii="Times New Roman" w:hAnsi="Times New Roman" w:cs="Times New Roman"/>
          <w:sz w:val="28"/>
          <w:szCs w:val="28"/>
        </w:rPr>
        <w:t xml:space="preserve">Великорецкое сельское поселение </w:t>
      </w:r>
      <w:r>
        <w:rPr>
          <w:rFonts w:ascii="Times New Roman" w:hAnsi="Times New Roman" w:cs="Times New Roman"/>
          <w:sz w:val="28"/>
          <w:szCs w:val="28"/>
        </w:rPr>
        <w:t>в порядке, предусмотренном соглашением, заключенным между многофункциональным центром и администрацией;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началом срока предоставления муниципальной услуги является день передачи заявления и комплекта необходимых документов на предоставление муниципальной услуги</w:t>
      </w:r>
      <w:r w:rsidR="00E45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E45EA7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результата предоставления муниципальной услуги в многофункциональном центре осуществляется экспертами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 после предварительного информирования заявителя (представителя заявителя) о готовности результата предоставления муниципальной услуги посредством телефонной связи.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либо его представителя;</w:t>
      </w:r>
    </w:p>
    <w:p w:rsidR="00AF462D" w:rsidRDefault="00D4698B" w:rsidP="00E45E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заявителя.</w:t>
      </w:r>
    </w:p>
    <w:p w:rsidR="00AF462D" w:rsidRDefault="00AF462D" w:rsidP="00E45EA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462D" w:rsidRDefault="00D4698B" w:rsidP="00E45EA7">
      <w:pPr>
        <w:widowControl w:val="0"/>
        <w:spacing w:after="0" w:line="240" w:lineRule="auto"/>
        <w:ind w:left="993" w:hanging="28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Par249"/>
      <w:bookmarkEnd w:id="16"/>
      <w:r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AF462D" w:rsidRDefault="00AF462D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62D" w:rsidRDefault="00FA08AD" w:rsidP="00E45EA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Утратил силу (постановление от 05.05.2025 № 38).</w:t>
      </w:r>
    </w:p>
    <w:p w:rsidR="00FA08AD" w:rsidRDefault="00FA08AD" w:rsidP="00E45EA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462D" w:rsidRPr="00E45EA7" w:rsidRDefault="00D4698B" w:rsidP="00E45EA7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7" w:name="Par263"/>
      <w:bookmarkEnd w:id="17"/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</w:t>
      </w:r>
      <w:r w:rsidRPr="00E45EA7">
        <w:rPr>
          <w:rFonts w:ascii="Times New Roman" w:hAnsi="Times New Roman" w:cs="Times New Roman"/>
          <w:b/>
          <w:sz w:val="28"/>
          <w:szCs w:val="28"/>
          <w:lang w:eastAsia="ru-RU"/>
        </w:rPr>
        <w:t>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A08AD" w:rsidRDefault="00FA08AD" w:rsidP="00E45EA7"/>
    <w:p w:rsidR="00FA08AD" w:rsidRDefault="00FA08AD" w:rsidP="00FA08AD">
      <w:pPr>
        <w:ind w:firstLine="709"/>
      </w:pPr>
      <w:bookmarkStart w:id="18" w:name="_GoBack"/>
      <w:bookmarkEnd w:id="18"/>
      <w:r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>ратил силу (постановление от 05.05.2025 № 38).</w:t>
      </w:r>
    </w:p>
    <w:p w:rsidR="00AF462D" w:rsidRPr="00E45EA7" w:rsidRDefault="00D4698B" w:rsidP="00E45EA7">
      <w:pPr>
        <w:rPr>
          <w:rFonts w:ascii="Calibri" w:hAnsi="Calibri" w:cs="Calibri"/>
          <w:sz w:val="24"/>
          <w:szCs w:val="24"/>
        </w:rPr>
      </w:pPr>
      <w:r w:rsidRPr="00E45EA7">
        <w:rPr>
          <w:rFonts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316865</wp:posOffset>
                </wp:positionV>
                <wp:extent cx="886460" cy="1270"/>
                <wp:effectExtent l="0" t="0" r="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22D4BA4" id="Полилиния 1" o:spid="_x0000_s1026" style="position:absolute;margin-left:201.5pt;margin-top:24.95pt;width:69.8pt;height:.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" path="m,l21600,21600e" filled="f">
                <v:path arrowok="t"/>
              </v:shape>
            </w:pict>
          </mc:Fallback>
        </mc:AlternateContent>
      </w:r>
      <w:r w:rsidRPr="00E45EA7">
        <w:br w:type="page"/>
      </w:r>
    </w:p>
    <w:p w:rsidR="00AF462D" w:rsidRPr="00E45EA7" w:rsidRDefault="00D4698B" w:rsidP="00597360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b w:val="0"/>
          <w:sz w:val="28"/>
          <w:szCs w:val="28"/>
        </w:rPr>
      </w:pPr>
      <w:r w:rsidRPr="00E45EA7">
        <w:rPr>
          <w:b w:val="0"/>
          <w:sz w:val="28"/>
          <w:szCs w:val="28"/>
        </w:rPr>
        <w:lastRenderedPageBreak/>
        <w:t>Приложение № 1</w:t>
      </w:r>
    </w:p>
    <w:p w:rsidR="00AF462D" w:rsidRPr="00E45EA7" w:rsidRDefault="00D4698B" w:rsidP="00E45EA7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jc w:val="right"/>
        <w:rPr>
          <w:b w:val="0"/>
          <w:sz w:val="28"/>
          <w:szCs w:val="28"/>
        </w:rPr>
      </w:pPr>
      <w:r w:rsidRPr="00E45EA7">
        <w:rPr>
          <w:b w:val="0"/>
          <w:sz w:val="28"/>
          <w:szCs w:val="28"/>
        </w:rPr>
        <w:t>к административному регламенту</w:t>
      </w:r>
    </w:p>
    <w:p w:rsidR="00AF462D" w:rsidRPr="00E45EA7" w:rsidRDefault="00AF462D" w:rsidP="00E45EA7">
      <w:pPr>
        <w:widowControl w:val="0"/>
        <w:spacing w:after="0" w:line="320" w:lineRule="exact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462D" w:rsidRPr="00E45EA7" w:rsidRDefault="00D4698B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5EA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AF462D" w:rsidRPr="00E45EA7" w:rsidRDefault="00D4698B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5EA7">
        <w:rPr>
          <w:rFonts w:ascii="Times New Roman" w:hAnsi="Times New Roman" w:cs="Times New Roman"/>
          <w:b/>
          <w:bCs/>
          <w:sz w:val="26"/>
          <w:szCs w:val="26"/>
        </w:rPr>
        <w:t>О ПРИСВОЕНИИ ОБЪЕКТУ АДРЕСАЦИИ АДРЕСА ИЛИ</w:t>
      </w:r>
    </w:p>
    <w:p w:rsidR="00AF462D" w:rsidRPr="00E45EA7" w:rsidRDefault="00D4698B" w:rsidP="00E45E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45EA7">
        <w:rPr>
          <w:rFonts w:ascii="Times New Roman" w:hAnsi="Times New Roman" w:cs="Times New Roman"/>
          <w:b/>
          <w:bCs/>
          <w:sz w:val="26"/>
          <w:szCs w:val="26"/>
        </w:rPr>
        <w:t>АННУЛИРОВАНИИ</w:t>
      </w:r>
      <w:proofErr w:type="gramEnd"/>
      <w:r w:rsidRPr="00E45EA7">
        <w:rPr>
          <w:rFonts w:ascii="Times New Roman" w:hAnsi="Times New Roman" w:cs="Times New Roman"/>
          <w:b/>
          <w:bCs/>
          <w:sz w:val="26"/>
          <w:szCs w:val="26"/>
        </w:rPr>
        <w:t xml:space="preserve"> ЕГО АДРЕСА</w:t>
      </w:r>
    </w:p>
    <w:p w:rsidR="00AF462D" w:rsidRPr="00E45EA7" w:rsidRDefault="00AF462D" w:rsidP="00E45EA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F462D" w:rsidRPr="00E45EA7" w:rsidRDefault="00D4698B" w:rsidP="00E45EA7">
      <w:pPr>
        <w:widowControl w:val="0"/>
        <w:spacing w:after="0" w:line="240" w:lineRule="auto"/>
        <w:ind w:right="1842"/>
        <w:jc w:val="both"/>
        <w:rPr>
          <w:rFonts w:ascii="Times New Roman" w:hAnsi="Times New Roman" w:cs="Times New Roman"/>
          <w:sz w:val="26"/>
          <w:szCs w:val="26"/>
        </w:rPr>
      </w:pPr>
      <w:r w:rsidRPr="00E45EA7">
        <w:rPr>
          <w:noProof/>
          <w:lang w:eastAsia="ru-RU"/>
        </w:rPr>
        <w:drawing>
          <wp:inline distT="0" distB="0" distL="0" distR="0">
            <wp:extent cx="6024880" cy="749617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8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2D" w:rsidRDefault="00D4698B" w:rsidP="00E45E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5EA7">
        <w:rPr>
          <w:noProof/>
          <w:lang w:eastAsia="ru-RU"/>
        </w:rPr>
        <w:lastRenderedPageBreak/>
        <w:drawing>
          <wp:inline distT="0" distB="0" distL="0" distR="0">
            <wp:extent cx="5862320" cy="91535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32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5EA7">
        <w:br w:type="page"/>
      </w:r>
      <w:r w:rsidRPr="00E45EA7">
        <w:rPr>
          <w:noProof/>
          <w:lang w:eastAsia="ru-RU"/>
        </w:rPr>
        <w:lastRenderedPageBreak/>
        <w:drawing>
          <wp:inline distT="0" distB="0" distL="0" distR="7620">
            <wp:extent cx="6050915" cy="9382125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2D" w:rsidRDefault="00D469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635" distL="0" distR="635">
            <wp:extent cx="6000750" cy="96774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2D" w:rsidRDefault="00D469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5080">
            <wp:extent cx="6052820" cy="9686925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968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2D" w:rsidRDefault="00D469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ar524"/>
      <w:bookmarkEnd w:id="19"/>
      <w:r>
        <w:rPr>
          <w:noProof/>
          <w:lang w:eastAsia="ru-RU"/>
        </w:rPr>
        <w:lastRenderedPageBreak/>
        <w:drawing>
          <wp:inline distT="0" distB="0" distL="0" distR="0">
            <wp:extent cx="6057900" cy="4173220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2D" w:rsidRDefault="00AF46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462D" w:rsidRDefault="00D4698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&lt;1&gt; Строка дублируется для каждого объединенного земельного участка.</w:t>
      </w:r>
    </w:p>
    <w:p w:rsidR="00AF462D" w:rsidRDefault="00D4698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ar525"/>
      <w:bookmarkEnd w:id="20"/>
      <w:r>
        <w:rPr>
          <w:rFonts w:ascii="Times New Roman" w:hAnsi="Times New Roman" w:cs="Times New Roman"/>
          <w:sz w:val="26"/>
          <w:szCs w:val="26"/>
        </w:rPr>
        <w:t>&lt;2&gt; Строка дублируется для каждого перераспределенного земельного участка.</w:t>
      </w:r>
    </w:p>
    <w:p w:rsidR="00AF462D" w:rsidRDefault="00D4698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ar526"/>
      <w:bookmarkEnd w:id="21"/>
      <w:r>
        <w:rPr>
          <w:rFonts w:ascii="Times New Roman" w:hAnsi="Times New Roman" w:cs="Times New Roman"/>
          <w:sz w:val="26"/>
          <w:szCs w:val="26"/>
        </w:rPr>
        <w:t>&lt;3&gt; Строка дублируется для каждого разделенного помещения.</w:t>
      </w:r>
    </w:p>
    <w:p w:rsidR="00AF462D" w:rsidRDefault="00D4698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ar527"/>
      <w:bookmarkEnd w:id="22"/>
      <w:r>
        <w:rPr>
          <w:rFonts w:ascii="Times New Roman" w:hAnsi="Times New Roman" w:cs="Times New Roman"/>
          <w:sz w:val="26"/>
          <w:szCs w:val="26"/>
        </w:rPr>
        <w:t>&lt;4&gt; Строка дублируется для каждого объединенного помещения.</w:t>
      </w:r>
    </w:p>
    <w:p w:rsidR="00AF462D" w:rsidRDefault="00AF462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462D" w:rsidRDefault="00AF462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462D" w:rsidRDefault="00AF462D">
      <w:pPr>
        <w:spacing w:after="0" w:line="240" w:lineRule="auto"/>
        <w:ind w:firstLine="5220"/>
        <w:jc w:val="right"/>
      </w:pPr>
    </w:p>
    <w:p w:rsidR="00AF462D" w:rsidRDefault="00D469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br w:type="page"/>
      </w:r>
    </w:p>
    <w:p w:rsidR="00AF462D" w:rsidRDefault="00D4698B" w:rsidP="00E45EA7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№ 2</w:t>
      </w:r>
    </w:p>
    <w:p w:rsidR="00AF462D" w:rsidRDefault="00D4698B" w:rsidP="00E45EA7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</w:t>
      </w:r>
    </w:p>
    <w:p w:rsidR="00AF462D" w:rsidRDefault="00AF462D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8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09"/>
        <w:gridCol w:w="4777"/>
      </w:tblGrid>
      <w:tr w:rsidR="00AF462D">
        <w:trPr>
          <w:trHeight w:val="2019"/>
        </w:trPr>
        <w:tc>
          <w:tcPr>
            <w:tcW w:w="4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F462D" w:rsidRDefault="00D46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776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462D" w:rsidRDefault="00D4698B">
            <w:pPr>
              <w:tabs>
                <w:tab w:val="left" w:pos="456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AF462D" w:rsidRDefault="00D469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Ф.И.О. заявителя</w:t>
            </w:r>
          </w:p>
        </w:tc>
      </w:tr>
    </w:tbl>
    <w:p w:rsidR="00AF462D" w:rsidRDefault="00AF46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462D" w:rsidRDefault="00D46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Расписка</w:t>
      </w:r>
      <w:r w:rsidR="006258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приеме документов </w:t>
      </w:r>
    </w:p>
    <w:p w:rsidR="00AF462D" w:rsidRDefault="00D46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AF462D" w:rsidRDefault="00AF462D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b w:val="0"/>
          <w:sz w:val="28"/>
          <w:szCs w:val="28"/>
        </w:rPr>
      </w:pPr>
    </w:p>
    <w:p w:rsidR="00AF462D" w:rsidRDefault="00D4698B" w:rsidP="0062585E">
      <w:pPr>
        <w:pStyle w:val="ConsPlusTitle"/>
        <w:widowControl/>
        <w:spacing w:line="320" w:lineRule="exact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Настоящим уведомляем о том, что для получения муниципальной услуги</w:t>
      </w:r>
      <w:r w:rsidR="0062585E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97360" w:rsidRPr="00597360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, от Вас приняты следующие документы: </w:t>
      </w:r>
    </w:p>
    <w:p w:rsidR="00AF462D" w:rsidRDefault="00AF462D">
      <w:pPr>
        <w:pStyle w:val="ConsPlusTitle"/>
        <w:widowControl/>
        <w:spacing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73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2269"/>
        <w:gridCol w:w="2126"/>
      </w:tblGrid>
      <w:tr w:rsidR="00AF462D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462D" w:rsidRDefault="00D4698B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462D" w:rsidRDefault="00D4698B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462D" w:rsidRDefault="00D4698B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462D" w:rsidRDefault="00D4698B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462D" w:rsidRDefault="00D4698B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AF462D">
        <w:trPr>
          <w:trHeight w:val="56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62D">
        <w:trPr>
          <w:trHeight w:val="56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62D">
        <w:trPr>
          <w:trHeight w:val="56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62D">
        <w:trPr>
          <w:trHeight w:val="56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62D">
        <w:trPr>
          <w:trHeight w:val="56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62D">
        <w:trPr>
          <w:trHeight w:val="56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62D" w:rsidRDefault="00AF462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F462D" w:rsidRDefault="00D4698B">
      <w:pPr>
        <w:tabs>
          <w:tab w:val="left" w:pos="9354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AF462D" w:rsidRDefault="00AF462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2580"/>
        <w:gridCol w:w="2059"/>
        <w:gridCol w:w="280"/>
        <w:gridCol w:w="2201"/>
        <w:gridCol w:w="279"/>
        <w:gridCol w:w="1640"/>
        <w:gridCol w:w="247"/>
      </w:tblGrid>
      <w:tr w:rsidR="00AF462D">
        <w:tc>
          <w:tcPr>
            <w:tcW w:w="2579" w:type="dxa"/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передал:</w:t>
            </w:r>
          </w:p>
        </w:tc>
        <w:tc>
          <w:tcPr>
            <w:tcW w:w="2059" w:type="dxa"/>
            <w:tcBorders>
              <w:bottom w:val="single" w:sz="4" w:space="0" w:color="00000A"/>
            </w:tcBorders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bottom w:val="single" w:sz="4" w:space="0" w:color="00000A"/>
            </w:tcBorders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bottom w:val="single" w:sz="4" w:space="0" w:color="00000A"/>
            </w:tcBorders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F462D">
        <w:tc>
          <w:tcPr>
            <w:tcW w:w="2579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00000A"/>
            </w:tcBorders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80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00000A"/>
            </w:tcBorders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79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</w:tcBorders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247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462D" w:rsidRDefault="00AF4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2580"/>
        <w:gridCol w:w="2059"/>
        <w:gridCol w:w="280"/>
        <w:gridCol w:w="2201"/>
        <w:gridCol w:w="279"/>
        <w:gridCol w:w="1640"/>
        <w:gridCol w:w="247"/>
      </w:tblGrid>
      <w:tr w:rsidR="00AF462D">
        <w:tc>
          <w:tcPr>
            <w:tcW w:w="2579" w:type="dxa"/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принял:</w:t>
            </w:r>
          </w:p>
        </w:tc>
        <w:tc>
          <w:tcPr>
            <w:tcW w:w="2059" w:type="dxa"/>
            <w:tcBorders>
              <w:bottom w:val="single" w:sz="4" w:space="0" w:color="00000A"/>
            </w:tcBorders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bottom w:val="single" w:sz="4" w:space="0" w:color="00000A"/>
            </w:tcBorders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bottom w:val="single" w:sz="4" w:space="0" w:color="00000A"/>
            </w:tcBorders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F462D">
        <w:tc>
          <w:tcPr>
            <w:tcW w:w="2579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00000A"/>
            </w:tcBorders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80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00000A"/>
            </w:tcBorders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79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</w:tcBorders>
            <w:shd w:val="clear" w:color="auto" w:fill="auto"/>
          </w:tcPr>
          <w:p w:rsidR="00AF462D" w:rsidRDefault="00D4698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247" w:type="dxa"/>
            <w:shd w:val="clear" w:color="auto" w:fill="auto"/>
          </w:tcPr>
          <w:p w:rsidR="00AF462D" w:rsidRDefault="00AF462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462D" w:rsidRDefault="00D4698B" w:rsidP="00E45EA7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№ 3</w:t>
      </w:r>
    </w:p>
    <w:p w:rsidR="00AF462D" w:rsidRDefault="00D4698B" w:rsidP="00E45EA7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</w:t>
      </w:r>
    </w:p>
    <w:p w:rsidR="00AF462D" w:rsidRDefault="00AF462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AF462D" w:rsidRDefault="00D469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Блок-схема </w:t>
      </w:r>
    </w:p>
    <w:p w:rsidR="00AF462D" w:rsidRDefault="00D4698B" w:rsidP="0059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последовательности административных процедур при предоставлении муниципальной услуги «</w:t>
      </w:r>
      <w:r w:rsidR="00597360" w:rsidRPr="00597360">
        <w:rPr>
          <w:rFonts w:ascii="Times New Roman" w:hAnsi="Times New Roman" w:cs="Times New Roman"/>
          <w:b/>
          <w:bCs/>
          <w:sz w:val="26"/>
          <w:szCs w:val="26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bookmarkStart w:id="23" w:name="Par37"/>
    <w:bookmarkEnd w:id="23"/>
    <w:p w:rsidR="00AF462D" w:rsidRDefault="00D4698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07DD5DB6" wp14:editId="5260B508">
                <wp:simplePos x="0" y="0"/>
                <wp:positionH relativeFrom="column">
                  <wp:posOffset>2066290</wp:posOffset>
                </wp:positionH>
                <wp:positionV relativeFrom="paragraph">
                  <wp:posOffset>158115</wp:posOffset>
                </wp:positionV>
                <wp:extent cx="2428875" cy="485775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Представление заявления и комплекта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62.7pt;margin-top:12.45pt;width:191.25pt;height:38.2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" strokecolor="#404040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Представление заявления и комплекта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AF46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F462D" w:rsidRDefault="00AF46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F462D" w:rsidRDefault="00D4698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3" behindDoc="1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132715</wp:posOffset>
                </wp:positionV>
                <wp:extent cx="1270" cy="162560"/>
                <wp:effectExtent l="0" t="0" r="0" b="0"/>
                <wp:wrapNone/>
                <wp:docPr id="9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D82E74" id="Прямая со стрелкой 8" o:spid="_x0000_s1026" style="position:absolute;margin-left:249.1pt;margin-top:10.45pt;width:.1pt;height:12.8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" path="m,l21600,21600e" filled="f">
                <v:stroke endarrow="block"/>
                <v:path arrowok="t"/>
              </v:shape>
            </w:pict>
          </mc:Fallback>
        </mc:AlternateContent>
      </w:r>
    </w:p>
    <w:p w:rsidR="00AF462D" w:rsidRDefault="00D4698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123825</wp:posOffset>
                </wp:positionV>
                <wp:extent cx="3609975" cy="46672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Наличие оснований для отказа в приеме заявления и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0" o:spid="_x0000_s1027" type="#_x0000_t202" style="position:absolute;left:0;text-align:left;margin-left:110.9pt;margin-top:9.75pt;width:284.25pt;height:36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Наличие оснований для отказа в приеме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AF46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F462D" w:rsidRDefault="00AF46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F462D" w:rsidRDefault="00D4698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78105</wp:posOffset>
                </wp:positionV>
                <wp:extent cx="1029335" cy="314960"/>
                <wp:effectExtent l="0" t="0" r="0" b="0"/>
                <wp:wrapNone/>
                <wp:docPr id="11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880" cy="31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C76D03" id="Прямая со стрелкой 34" o:spid="_x0000_s1026" style="position:absolute;margin-left:119.95pt;margin-top:6.15pt;width:81.05pt;height:24.8pt;flip:x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78105</wp:posOffset>
                </wp:positionV>
                <wp:extent cx="867410" cy="343535"/>
                <wp:effectExtent l="0" t="0" r="0" b="0"/>
                <wp:wrapNone/>
                <wp:docPr id="12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80" cy="34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8EBB0B5" id="Прямая со стрелкой 45" o:spid="_x0000_s1026" style="position:absolute;margin-left:311.95pt;margin-top:6.15pt;width:68.3pt;height:27.0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" path="m,l21600,21600e" filled="f">
                <v:stroke endarrow="block"/>
                <v:path arrowok="t"/>
              </v:shape>
            </w:pict>
          </mc:Fallback>
        </mc:AlternateContent>
      </w:r>
    </w:p>
    <w:p w:rsidR="00AF462D" w:rsidRDefault="00D4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                                            нет</w:t>
      </w:r>
    </w:p>
    <w:p w:rsidR="00AF462D" w:rsidRDefault="00D4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84455</wp:posOffset>
                </wp:positionV>
                <wp:extent cx="2352675" cy="4762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приеме заявления и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28" type="#_x0000_t202" style="position:absolute;margin-left:8.95pt;margin-top:6.65pt;width:185.25pt;height:37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" strokecolor="#002060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приеме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78740</wp:posOffset>
                </wp:positionV>
                <wp:extent cx="1854835" cy="47625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4" o:spid="_x0000_s1029" type="#_x0000_t202" style="position:absolute;margin-left:307.45pt;margin-top:6.2pt;width:146.05pt;height:37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" strokecolor="#002060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AF462D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F462D" w:rsidRDefault="00D4698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ab/>
      </w:r>
    </w:p>
    <w:p w:rsidR="00AF462D" w:rsidRDefault="00D4698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0" behindDoc="1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58420</wp:posOffset>
                </wp:positionV>
                <wp:extent cx="1270" cy="267335"/>
                <wp:effectExtent l="0" t="0" r="0" b="0"/>
                <wp:wrapNone/>
                <wp:docPr id="15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66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7157B16" id="Прямая со стрелкой 68" o:spid="_x0000_s1026" style="position:absolute;margin-left:380.2pt;margin-top:4.6pt;width:.1pt;height:21.05pt;z-index:-5033164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" path="m,l21600,21600e" filled="f">
                <v:stroke endarrow="block"/>
                <v:path arrowok="t"/>
              </v:shape>
            </w:pict>
          </mc:Fallback>
        </mc:AlternateContent>
      </w:r>
    </w:p>
    <w:p w:rsidR="00AF462D" w:rsidRDefault="00D4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154305</wp:posOffset>
                </wp:positionV>
                <wp:extent cx="2228850" cy="43815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Направление межведомственных запросов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6" o:spid="_x0000_s1030" type="#_x0000_t202" style="position:absolute;margin-left:275.75pt;margin-top:12.15pt;width:175.5pt;height:34.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" strokecolor="#002060" strokeweight="1pt">
                <v:textbox>
                  <w:txbxContent>
                    <w:p w:rsidR="007E2F4C" w:rsidRDefault="007E2F4C">
                      <w:pPr>
                        <w:pStyle w:val="af1"/>
                        <w:spacing w:line="24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AF46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F462D" w:rsidRDefault="00AF46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F462D" w:rsidRDefault="00D4698B">
      <w:pPr>
        <w:spacing w:after="0" w:line="240" w:lineRule="auto"/>
        <w:ind w:left="142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19" behindDoc="1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104775</wp:posOffset>
                </wp:positionV>
                <wp:extent cx="838835" cy="143510"/>
                <wp:effectExtent l="0" t="0" r="0" b="0"/>
                <wp:wrapNone/>
                <wp:docPr id="1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08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B9E8E8" id="Прямая со стрелкой 67" o:spid="_x0000_s1026" style="position:absolute;margin-left:314.3pt;margin-top:8.25pt;width:66.05pt;height:11.3pt;flip:x;z-index:-503316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" path="m,l21600,21600e" filled="f">
                <v:stroke endarrow="block"/>
                <v:path arrowok="t"/>
              </v:shape>
            </w:pict>
          </mc:Fallback>
        </mc:AlternateContent>
      </w:r>
    </w:p>
    <w:p w:rsidR="00AF462D" w:rsidRDefault="00D4698B">
      <w:pPr>
        <w:spacing w:after="0" w:line="240" w:lineRule="auto"/>
        <w:ind w:left="1429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95250</wp:posOffset>
                </wp:positionV>
                <wp:extent cx="2733675" cy="47625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представленных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8" o:spid="_x0000_s1031" type="#_x0000_t202" style="position:absolute;left:0;text-align:left;margin-left:155.9pt;margin-top:7.5pt;width:215.25pt;height:37.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представленных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AF462D">
      <w:pPr>
        <w:spacing w:after="0" w:line="240" w:lineRule="auto"/>
        <w:ind w:left="1429"/>
        <w:rPr>
          <w:rFonts w:ascii="Courier New" w:hAnsi="Courier New" w:cs="Courier New"/>
          <w:sz w:val="20"/>
          <w:szCs w:val="20"/>
        </w:rPr>
      </w:pPr>
    </w:p>
    <w:p w:rsidR="00AF462D" w:rsidRDefault="00AF46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F462D" w:rsidRDefault="00D4698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1" behindDoc="1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148590</wp:posOffset>
                </wp:positionV>
                <wp:extent cx="1270" cy="191135"/>
                <wp:effectExtent l="0" t="0" r="0" b="0"/>
                <wp:wrapNone/>
                <wp:docPr id="19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BFC876" id="Прямая со стрелкой 2" o:spid="_x0000_s1026" style="position:absolute;margin-left:259.6pt;margin-top:11.7pt;width:.1pt;height:15.05pt;z-index:-5033164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" path="m,l21600,21600e" filled="f">
                <v:stroke endarrow="block"/>
                <v:path arrowok="t"/>
              </v:shape>
            </w:pict>
          </mc:Fallback>
        </mc:AlternateContent>
      </w:r>
    </w:p>
    <w:p w:rsidR="00AF462D" w:rsidRDefault="00AF46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F462D" w:rsidRDefault="00D4698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46355</wp:posOffset>
                </wp:positionV>
                <wp:extent cx="3219450" cy="67627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Выявление оснований для принятия решения об отказе в присвоении объекту адресации адреса или аннулировании его адреса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0" o:spid="_x0000_s1032" type="#_x0000_t202" style="position:absolute;margin-left:136.45pt;margin-top:3.65pt;width:253.5pt;height:53.2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Выявление оснований для принятия решения об отказе в присвоении объекту адресации адреса или аннулировании его адреса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AF46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F462D" w:rsidRDefault="00AF46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F462D" w:rsidRDefault="00AF46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F462D" w:rsidRDefault="00D4698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11" behindDoc="1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143510</wp:posOffset>
                </wp:positionV>
                <wp:extent cx="762635" cy="305435"/>
                <wp:effectExtent l="0" t="0" r="0" b="0"/>
                <wp:wrapNone/>
                <wp:docPr id="21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120" cy="304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6446CBA" id="Прямая со стрелкой 54" o:spid="_x0000_s1026" style="position:absolute;margin-left:155.9pt;margin-top:11.3pt;width:60.05pt;height:24.05pt;flip:x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" path="m,l21600,21600e" filled="f">
                <v:stroke endarrow="block"/>
                <v:path arrowok="t"/>
              </v:shape>
            </w:pict>
          </mc:Fallback>
        </mc:AlternateContent>
      </w:r>
    </w:p>
    <w:p w:rsidR="00AF462D" w:rsidRDefault="00D4698B">
      <w:pPr>
        <w:spacing w:after="0" w:line="240" w:lineRule="auto"/>
        <w:ind w:left="2832" w:firstLine="708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3" behindDoc="1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8890</wp:posOffset>
                </wp:positionV>
                <wp:extent cx="762635" cy="305435"/>
                <wp:effectExtent l="0" t="0" r="0" b="0"/>
                <wp:wrapNone/>
                <wp:docPr id="22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304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CD55A8" id="Прямая со стрелкой 56" o:spid="_x0000_s1026" style="position:absolute;margin-left:326.2pt;margin-top:.7pt;width:60.05pt;height:24.05pt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да                                                        нет</w:t>
      </w:r>
    </w:p>
    <w:p w:rsidR="00AF462D" w:rsidRDefault="00D46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133985</wp:posOffset>
                </wp:positionV>
                <wp:extent cx="2990850" cy="61912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решения об отказе в присвоении объекту адресации адреса или аннулировании его адреса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3" o:spid="_x0000_s1033" type="#_x0000_t202" style="position:absolute;margin-left:-3.8pt;margin-top:10.55pt;width:235.5pt;height:48.7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решения об отказе в присвоении объекту адресации адреса или аннулировании его адреса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3256915</wp:posOffset>
                </wp:positionH>
                <wp:positionV relativeFrom="paragraph">
                  <wp:posOffset>139065</wp:posOffset>
                </wp:positionV>
                <wp:extent cx="2600325" cy="619125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решения о присвоении объекту адресации адреса или его аннулировании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4" o:spid="_x0000_s1034" type="#_x0000_t202" style="position:absolute;margin-left:256.45pt;margin-top:10.95pt;width:204.75pt;height:48.7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решения о присвоении объекту адресации адреса или его аннулировании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AF46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F462D" w:rsidRDefault="00AF462D">
      <w:pPr>
        <w:pStyle w:val="punct"/>
        <w:spacing w:line="320" w:lineRule="exact"/>
        <w:ind w:left="1789"/>
        <w:rPr>
          <w:sz w:val="24"/>
          <w:szCs w:val="24"/>
        </w:rPr>
      </w:pPr>
    </w:p>
    <w:p w:rsidR="00AF462D" w:rsidRDefault="00AF462D">
      <w:pPr>
        <w:pStyle w:val="punct"/>
        <w:spacing w:line="320" w:lineRule="exact"/>
        <w:ind w:left="1789"/>
      </w:pPr>
    </w:p>
    <w:p w:rsidR="00AF462D" w:rsidRDefault="00D4698B">
      <w:pPr>
        <w:pStyle w:val="punct"/>
        <w:spacing w:line="320" w:lineRule="exact"/>
        <w:ind w:left="17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1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36830</wp:posOffset>
                </wp:positionV>
                <wp:extent cx="857885" cy="248285"/>
                <wp:effectExtent l="0" t="0" r="0" b="0"/>
                <wp:wrapNone/>
                <wp:docPr id="25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160" cy="24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AAE6E8" id="Прямая со стрелкой 64" o:spid="_x0000_s1026" style="position:absolute;margin-left:278.35pt;margin-top:2.9pt;width:67.55pt;height:19.55pt;flip:x;z-index:-503316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1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36830</wp:posOffset>
                </wp:positionV>
                <wp:extent cx="1057910" cy="248285"/>
                <wp:effectExtent l="0" t="0" r="0" b="0"/>
                <wp:wrapNone/>
                <wp:docPr id="26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320" cy="24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3FE984B" id="Прямая со стрелкой 65" o:spid="_x0000_s1026" style="position:absolute;margin-left:136.6pt;margin-top:2.9pt;width:83.3pt;height:19.55pt;z-index:-50331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" path="m,l21600,21600e" filled="f">
                <v:stroke endarrow="block"/>
                <v:path arrowok="t"/>
              </v:shape>
            </w:pict>
          </mc:Fallback>
        </mc:AlternateContent>
      </w:r>
    </w:p>
    <w:p w:rsidR="00AF462D" w:rsidRDefault="00D4698B">
      <w:pPr>
        <w:pStyle w:val="punct"/>
        <w:spacing w:line="320" w:lineRule="exact"/>
        <w:ind w:left="17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78740</wp:posOffset>
                </wp:positionV>
                <wp:extent cx="2047875" cy="28575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7" o:spid="_x0000_s1035" type="#_x0000_t202" style="position:absolute;left:0;text-align:left;margin-left:180.7pt;margin-top:6.2pt;width:161.25pt;height:22.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" strokeweight="1pt">
                <v:textbox>
                  <w:txbxContent>
                    <w:p w:rsidR="007E2F4C" w:rsidRDefault="007E2F4C">
                      <w:pPr>
                        <w:pStyle w:val="af1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D4698B">
      <w:pPr>
        <w:pStyle w:val="punct"/>
        <w:spacing w:line="320" w:lineRule="exact"/>
        <w:ind w:left="17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1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172720</wp:posOffset>
                </wp:positionV>
                <wp:extent cx="1270" cy="257810"/>
                <wp:effectExtent l="0" t="0" r="0" b="0"/>
                <wp:wrapNone/>
                <wp:docPr id="28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5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E27944" id="Прямая со стрелкой 61" o:spid="_x0000_s1026" style="position:absolute;margin-left:252.7pt;margin-top:13.6pt;width:.1pt;height:20.3pt;z-index:-50331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" path="m,l21600,21600e" filled="f">
                <v:stroke endarrow="block"/>
                <v:path arrowok="t"/>
              </v:shape>
            </w:pict>
          </mc:Fallback>
        </mc:AlternateContent>
      </w:r>
    </w:p>
    <w:p w:rsidR="00AF462D" w:rsidRDefault="00AF462D">
      <w:pPr>
        <w:pStyle w:val="punct"/>
        <w:spacing w:line="320" w:lineRule="exact"/>
        <w:ind w:left="1789"/>
      </w:pPr>
    </w:p>
    <w:p w:rsidR="00AF462D" w:rsidRDefault="00D4698B">
      <w:pPr>
        <w:pStyle w:val="punct"/>
        <w:spacing w:line="320" w:lineRule="exact"/>
        <w:ind w:left="17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20955</wp:posOffset>
                </wp:positionV>
                <wp:extent cx="2343150" cy="485775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2F4C" w:rsidRDefault="007E2F4C">
                            <w:pPr>
                              <w:pStyle w:val="af1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документов заявителю или представителю заявителя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9" o:spid="_x0000_s1036" type="#_x0000_t202" style="position:absolute;left:0;text-align:left;margin-left:161.2pt;margin-top:1.65pt;width:184.5pt;height:38.2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" strokeweight="1pt">
                <v:textbox>
                  <w:txbxContent>
                    <w:p w:rsidR="007E2F4C" w:rsidRDefault="007E2F4C">
                      <w:pPr>
                        <w:pStyle w:val="af1"/>
                        <w:spacing w:line="280" w:lineRule="exact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документов заявителю или представителю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AF462D" w:rsidRDefault="00AF462D">
      <w:pPr>
        <w:pStyle w:val="punct"/>
        <w:spacing w:line="320" w:lineRule="exact"/>
        <w:ind w:left="1789"/>
      </w:pPr>
    </w:p>
    <w:p w:rsidR="00AF462D" w:rsidRDefault="00AF462D">
      <w:pPr>
        <w:pStyle w:val="punct"/>
        <w:spacing w:line="320" w:lineRule="exact"/>
        <w:ind w:left="1789" w:hanging="360"/>
      </w:pPr>
    </w:p>
    <w:p w:rsidR="00AF462D" w:rsidRDefault="00AF462D">
      <w:pPr>
        <w:pStyle w:val="punct"/>
        <w:spacing w:line="320" w:lineRule="exact"/>
        <w:ind w:left="1789" w:hanging="360"/>
      </w:pPr>
    </w:p>
    <w:sectPr w:rsidR="00AF462D">
      <w:headerReference w:type="default" r:id="rId40"/>
      <w:pgSz w:w="11906" w:h="16838"/>
      <w:pgMar w:top="1134" w:right="851" w:bottom="1134" w:left="1985" w:header="709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7E" w:rsidRDefault="004C177E">
      <w:pPr>
        <w:spacing w:after="0" w:line="240" w:lineRule="auto"/>
      </w:pPr>
      <w:r>
        <w:separator/>
      </w:r>
    </w:p>
  </w:endnote>
  <w:endnote w:type="continuationSeparator" w:id="0">
    <w:p w:rsidR="004C177E" w:rsidRDefault="004C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7E" w:rsidRDefault="004C177E">
      <w:pPr>
        <w:spacing w:after="0" w:line="240" w:lineRule="auto"/>
      </w:pPr>
      <w:r>
        <w:separator/>
      </w:r>
    </w:p>
  </w:footnote>
  <w:footnote w:type="continuationSeparator" w:id="0">
    <w:p w:rsidR="004C177E" w:rsidRDefault="004C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331780"/>
      <w:docPartObj>
        <w:docPartGallery w:val="Page Numbers (Top of Page)"/>
        <w:docPartUnique/>
      </w:docPartObj>
    </w:sdtPr>
    <w:sdtEndPr/>
    <w:sdtContent>
      <w:p w:rsidR="007E2F4C" w:rsidRDefault="007E2F4C">
        <w:pPr>
          <w:pStyle w:val="ae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instrText>PAGE</w:instrText>
        </w:r>
        <w:r>
          <w:fldChar w:fldCharType="separate"/>
        </w:r>
        <w:r w:rsidR="00FA08AD">
          <w:rPr>
            <w:noProof/>
          </w:rPr>
          <w:t>24</w:t>
        </w:r>
        <w:r>
          <w:fldChar w:fldCharType="end"/>
        </w:r>
      </w:p>
    </w:sdtContent>
  </w:sdt>
  <w:p w:rsidR="007E2F4C" w:rsidRDefault="007E2F4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094A"/>
    <w:multiLevelType w:val="multilevel"/>
    <w:tmpl w:val="0068F424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left="0" w:firstLine="709"/>
      </w:pPr>
    </w:lvl>
    <w:lvl w:ilvl="1">
      <w:start w:val="7"/>
      <w:numFmt w:val="decimal"/>
      <w:pStyle w:val="2"/>
      <w:lvlText w:val="%1.%2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1840"/>
        </w:tabs>
        <w:ind w:left="411" w:firstLine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left="0" w:firstLine="709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decimal"/>
      <w:pStyle w:val="6"/>
      <w:lvlText w:val="%1.%2.%3.%4.%6"/>
      <w:lvlJc w:val="left"/>
      <w:pPr>
        <w:tabs>
          <w:tab w:val="num" w:pos="1800"/>
        </w:tabs>
        <w:ind w:left="1418" w:hanging="1418"/>
      </w:pPr>
    </w:lvl>
    <w:lvl w:ilvl="6">
      <w:start w:val="1"/>
      <w:numFmt w:val="decimal"/>
      <w:pStyle w:val="7"/>
      <w:lvlText w:val="%1.%2.%3.%4.%6.%7"/>
      <w:lvlJc w:val="left"/>
      <w:pPr>
        <w:tabs>
          <w:tab w:val="num" w:pos="1800"/>
        </w:tabs>
        <w:ind w:left="1559" w:hanging="1559"/>
      </w:pPr>
    </w:lvl>
    <w:lvl w:ilvl="7">
      <w:start w:val="1"/>
      <w:numFmt w:val="decimal"/>
      <w:pStyle w:val="8"/>
      <w:lvlText w:val="%1.%2.%3.%4.%6.%7.%8"/>
      <w:lvlJc w:val="left"/>
      <w:pPr>
        <w:tabs>
          <w:tab w:val="num" w:pos="2160"/>
        </w:tabs>
        <w:ind w:left="1701" w:hanging="1701"/>
      </w:pPr>
    </w:lvl>
    <w:lvl w:ilvl="8">
      <w:start w:val="1"/>
      <w:numFmt w:val="decimal"/>
      <w:pStyle w:val="9"/>
      <w:lvlText w:val="%1.%2.%3.%4.%6.%7.%8.%9"/>
      <w:lvlJc w:val="left"/>
      <w:pPr>
        <w:tabs>
          <w:tab w:val="num" w:pos="2520"/>
        </w:tabs>
        <w:ind w:left="1843" w:hanging="184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62D"/>
    <w:rsid w:val="00086EAB"/>
    <w:rsid w:val="001F2F6D"/>
    <w:rsid w:val="002277D7"/>
    <w:rsid w:val="00316EDE"/>
    <w:rsid w:val="003B5A78"/>
    <w:rsid w:val="004C177E"/>
    <w:rsid w:val="004F5EC9"/>
    <w:rsid w:val="005203CB"/>
    <w:rsid w:val="00597360"/>
    <w:rsid w:val="0062585E"/>
    <w:rsid w:val="007A5BCB"/>
    <w:rsid w:val="007E2F4C"/>
    <w:rsid w:val="009C072D"/>
    <w:rsid w:val="00AF462D"/>
    <w:rsid w:val="00BC4999"/>
    <w:rsid w:val="00C33E03"/>
    <w:rsid w:val="00D41E92"/>
    <w:rsid w:val="00D4698B"/>
    <w:rsid w:val="00D7421A"/>
    <w:rsid w:val="00DC65E7"/>
    <w:rsid w:val="00E45EA7"/>
    <w:rsid w:val="00EB7CC5"/>
    <w:rsid w:val="00F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88"/>
    <w:pPr>
      <w:spacing w:after="200" w:line="276" w:lineRule="auto"/>
    </w:pPr>
  </w:style>
  <w:style w:type="paragraph" w:styleId="1">
    <w:name w:val="heading 1"/>
    <w:basedOn w:val="a"/>
    <w:link w:val="10"/>
    <w:qFormat/>
    <w:rsid w:val="00BE33AC"/>
    <w:pPr>
      <w:keepNext/>
      <w:numPr>
        <w:numId w:val="1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BE33AC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qFormat/>
    <w:rsid w:val="00BE33AC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qFormat/>
    <w:rsid w:val="00BE33AC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qFormat/>
    <w:rsid w:val="00BE33A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</w:rPr>
  </w:style>
  <w:style w:type="paragraph" w:styleId="7">
    <w:name w:val="heading 7"/>
    <w:basedOn w:val="a"/>
    <w:link w:val="70"/>
    <w:qFormat/>
    <w:rsid w:val="00BE33A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link w:val="80"/>
    <w:qFormat/>
    <w:rsid w:val="00BE33A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link w:val="90"/>
    <w:qFormat/>
    <w:rsid w:val="00BE33A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E3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BE3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BE33AC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qFormat/>
    <w:rsid w:val="00BE33AC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BE33AC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qFormat/>
    <w:rsid w:val="00BE33AC"/>
    <w:rPr>
      <w:rFonts w:ascii="Cambria" w:eastAsia="Times New Roman" w:hAnsi="Cambria" w:cs="Cambria"/>
    </w:rPr>
  </w:style>
  <w:style w:type="character" w:styleId="a3">
    <w:name w:val="Emphasis"/>
    <w:qFormat/>
    <w:rsid w:val="00775F3F"/>
    <w:rPr>
      <w:rFonts w:ascii="Verdana" w:hAnsi="Verdana"/>
      <w:i/>
      <w:iCs/>
      <w:lang w:val="en-US" w:eastAsia="en-US" w:bidi="ar-SA"/>
    </w:rPr>
  </w:style>
  <w:style w:type="character" w:customStyle="1" w:styleId="a4">
    <w:name w:val="Текст выноски Знак"/>
    <w:basedOn w:val="a0"/>
    <w:uiPriority w:val="99"/>
    <w:semiHidden/>
    <w:qFormat/>
    <w:rsid w:val="00D546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350508"/>
    <w:rPr>
      <w:color w:val="0000FF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4E4D05"/>
  </w:style>
  <w:style w:type="character" w:customStyle="1" w:styleId="a6">
    <w:name w:val="Нижний колонтитул Знак"/>
    <w:basedOn w:val="a0"/>
    <w:uiPriority w:val="99"/>
    <w:qFormat/>
    <w:rsid w:val="004E4D05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color w:val="00000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rsid w:val="00CC4F6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unct">
    <w:name w:val="punct"/>
    <w:basedOn w:val="a"/>
    <w:qFormat/>
    <w:rsid w:val="009C63BD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qFormat/>
    <w:rsid w:val="009C63BD"/>
    <w:pPr>
      <w:tabs>
        <w:tab w:val="left" w:pos="1631"/>
      </w:tabs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customStyle="1" w:styleId="ConsPlusNormal">
    <w:name w:val="ConsPlusNormal"/>
    <w:qFormat/>
    <w:rsid w:val="00AD10AE"/>
    <w:rPr>
      <w:rFonts w:ascii="Arial" w:hAnsi="Arial" w:cs="Arial"/>
      <w:sz w:val="20"/>
      <w:szCs w:val="20"/>
    </w:rPr>
  </w:style>
  <w:style w:type="paragraph" w:customStyle="1" w:styleId="21">
    <w:name w:val="Знак Знак2 Знак Знак"/>
    <w:basedOn w:val="a"/>
    <w:qFormat/>
    <w:rsid w:val="003C0F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alloon Text"/>
    <w:basedOn w:val="a"/>
    <w:uiPriority w:val="99"/>
    <w:semiHidden/>
    <w:unhideWhenUsed/>
    <w:qFormat/>
    <w:rsid w:val="00D546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qFormat/>
    <w:rsid w:val="008D11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8D119C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ae">
    <w:name w:val="header"/>
    <w:basedOn w:val="a"/>
    <w:uiPriority w:val="99"/>
    <w:unhideWhenUsed/>
    <w:rsid w:val="004E4D0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4E4D0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Знак Знак2 Знак Знак Знак Знак Знак Знак"/>
    <w:basedOn w:val="a"/>
    <w:qFormat/>
    <w:rsid w:val="002505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qFormat/>
    <w:rsid w:val="0081126A"/>
    <w:pPr>
      <w:widowControl w:val="0"/>
    </w:pPr>
    <w:rPr>
      <w:rFonts w:eastAsia="Times New Roman" w:cs="Calibri"/>
      <w:b/>
      <w:bCs/>
      <w:lang w:eastAsia="ru-RU"/>
    </w:rPr>
  </w:style>
  <w:style w:type="paragraph" w:styleId="af0">
    <w:name w:val="List Paragraph"/>
    <w:basedOn w:val="a"/>
    <w:uiPriority w:val="34"/>
    <w:qFormat/>
    <w:rsid w:val="003645FF"/>
    <w:pPr>
      <w:ind w:left="720"/>
      <w:contextualSpacing/>
    </w:p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59"/>
    <w:rsid w:val="00282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D7EF39754EABFE25CFCB920AC152FCB2976060639CECECF0EDCE2317422E805A3F23D7CDE010CFCwCE5I" TargetMode="External"/><Relationship Id="rId18" Type="http://schemas.openxmlformats.org/officeDocument/2006/relationships/hyperlink" Target="consultantplus://offline/ref=2D7EF39754EABFE25CFCB923BE7973C228785E0E36CDC2995683B96C232BE252wEE4I" TargetMode="External"/><Relationship Id="rId26" Type="http://schemas.openxmlformats.org/officeDocument/2006/relationships/hyperlink" Target="consultantplus://offline/ref=2D7EF39754EABFE25CFCB920AC152FCB297403053ECFCECF0EDCE2317422E805A3F23D7CDE010EFCwCEAI" TargetMode="External"/><Relationship Id="rId39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2D7EF39754EABFE25CFCB920AC152FCB297403053ECFCECF0EDCE23174w2E2I" TargetMode="External"/><Relationship Id="rId34" Type="http://schemas.openxmlformats.org/officeDocument/2006/relationships/image" Target="media/image1.wmf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D7EF39754EABFE25CFCB920AC152FCB2974010139C3CECF0EDCE23174w2E2I" TargetMode="External"/><Relationship Id="rId17" Type="http://schemas.openxmlformats.org/officeDocument/2006/relationships/hyperlink" Target="consultantplus://offline/ref=2D7EF39754EABFE25CFCB923BE7973C228785E0E36CEC69F5083B96C232BE252wEE4I" TargetMode="External"/><Relationship Id="rId25" Type="http://schemas.openxmlformats.org/officeDocument/2006/relationships/hyperlink" Target="consultantplus://offline/ref=2D7EF39754EABFE25CFCB920AC152FCB297403053ECFCECF0EDCE23174w2E2I" TargetMode="External"/><Relationship Id="rId33" Type="http://schemas.openxmlformats.org/officeDocument/2006/relationships/hyperlink" Target="consultantplus://offline/ref=2D7EF39754EABFE25CFCB920AC152FCB2974080B3ECFCECF0EDCE2317422E805A3F23D7CDE010CFAwCE6I" TargetMode="External"/><Relationship Id="rId38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7EF39754EABFE25CFCB920AC152FCB297405013EC8CECF0EDCE23174w2E2I" TargetMode="External"/><Relationship Id="rId20" Type="http://schemas.openxmlformats.org/officeDocument/2006/relationships/hyperlink" Target="consultantplus://offline/ref=2D7EF39754EABFE25CFCB920AC152FCB2974030B36CFCECF0EDCE23174w2E2I" TargetMode="External"/><Relationship Id="rId29" Type="http://schemas.openxmlformats.org/officeDocument/2006/relationships/hyperlink" Target="consultantplus://offline/ref=2D7EF39754EABFE25CFCB920AC152FCB2974080B3ECFCECF0EDCE2317422E805A3F23D7CDE010CFDwCEAI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7EF39754EABFE25CFCB920AC152FCB297403043DCECECF0EDCE2317422E805A3F23D7CDE010CF6wCE7I" TargetMode="External"/><Relationship Id="rId24" Type="http://schemas.openxmlformats.org/officeDocument/2006/relationships/hyperlink" Target="consultantplus://offline/ref=2D7EF39754EABFE25CFCB920AC152FCB2974010036C2CECF0EDCE23174w2E2I" TargetMode="External"/><Relationship Id="rId32" Type="http://schemas.openxmlformats.org/officeDocument/2006/relationships/hyperlink" Target="consultantplus://offline/ref=2D7EF39754EABFE25CFCB920AC152FCB2974080B3ECFCECF0EDCE2317422E805A3F23D7CDE010CFBwCEBI" TargetMode="External"/><Relationship Id="rId37" Type="http://schemas.openxmlformats.org/officeDocument/2006/relationships/image" Target="media/image4.wmf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D7EF39754EABFE25CFCB920AC152FCB2974080B3ECFCECF0EDCE2317422E805A3F23D7CDE010CFFwCEBI" TargetMode="External"/><Relationship Id="rId23" Type="http://schemas.openxmlformats.org/officeDocument/2006/relationships/hyperlink" Target="consultantplus://offline/ref=2D7EF39754EABFE25CFCB920AC152FCB2974030B36CFCECF0EDCE23174w2E2I" TargetMode="External"/><Relationship Id="rId28" Type="http://schemas.openxmlformats.org/officeDocument/2006/relationships/hyperlink" Target="consultantplus://offline/ref=2D7EF39754EABFE25CFCB920AC152FCB297403043DCECECF0EDCE2317422E805A3F23D79wDEDI" TargetMode="External"/><Relationship Id="rId36" Type="http://schemas.openxmlformats.org/officeDocument/2006/relationships/image" Target="media/image3.wmf"/><Relationship Id="rId10" Type="http://schemas.openxmlformats.org/officeDocument/2006/relationships/hyperlink" Target="consultantplus://offline/ref=2D7EF39754EABFE25CFCB920AC152FCB297403053ECFCECF0EDCE23174w2E2I" TargetMode="External"/><Relationship Id="rId19" Type="http://schemas.openxmlformats.org/officeDocument/2006/relationships/hyperlink" Target="consultantplus://offline/ref=2D7EF39754EABFE25CFCB923BE7973C228785E0E36CCC59D5583B96C232BE252E4BD643E9A0C0DFFC34152w1E8I" TargetMode="External"/><Relationship Id="rId31" Type="http://schemas.openxmlformats.org/officeDocument/2006/relationships/hyperlink" Target="consultantplus://offline/ref=2D7EF39754EABFE25CFCB920AC152FCB2974080B3ECFCECF0EDCE2317422E805A3F23D7CDE010CFBwCE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7EF39754EABFE25CFCB920AC152FCB297407013BC2CECF0EDCE2317422E805A3F23D79DEw0E7I" TargetMode="External"/><Relationship Id="rId14" Type="http://schemas.openxmlformats.org/officeDocument/2006/relationships/hyperlink" Target="consultantplus://offline/ref=2D7EF39754EABFE25CFCB920AC152FCB2974000137C3CECF0EDCE23174w2E2I" TargetMode="External"/><Relationship Id="rId22" Type="http://schemas.openxmlformats.org/officeDocument/2006/relationships/hyperlink" Target="consultantplus://offline/ref=2D7EF39754EABFE25CFCB920AC152FCB297403053ECFCECF0EDCE23174w2E2I" TargetMode="External"/><Relationship Id="rId27" Type="http://schemas.openxmlformats.org/officeDocument/2006/relationships/hyperlink" Target="consultantplus://offline/ref=2D7EF39754EABFE25CFCB920AC152FCB297403053ECFCECF0EDCE2317422E805A3F23D7CwDEEI" TargetMode="External"/><Relationship Id="rId30" Type="http://schemas.openxmlformats.org/officeDocument/2006/relationships/hyperlink" Target="consultantplus://offline/ref=2D7EF39754EABFE25CFCB920AC152FCB2974080B3ECFCECF0EDCE2317422E805A3F23D7CDE010CFCwCE0I" TargetMode="External"/><Relationship Id="rId35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C227-8148-4F89-8DE0-6541ACF1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6247</Words>
  <Characters>35612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Штина Валентина Николаевна</dc:creator>
  <dc:description/>
  <cp:lastModifiedBy>user</cp:lastModifiedBy>
  <cp:revision>47</cp:revision>
  <cp:lastPrinted>2023-07-19T10:14:00Z</cp:lastPrinted>
  <dcterms:created xsi:type="dcterms:W3CDTF">2016-02-26T13:49:00Z</dcterms:created>
  <dcterms:modified xsi:type="dcterms:W3CDTF">2025-05-06T08:44:00Z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